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5102"/>
        <w:gridCol w:w="5103"/>
      </w:tblGrid>
      <w:tr w:rsidR="0004407A" w:rsidRPr="0004407A" w:rsidTr="0004407A">
        <w:tc>
          <w:tcPr>
            <w:tcW w:w="4818" w:type="dxa"/>
            <w:tcBorders>
              <w:top w:val="nil"/>
              <w:left w:val="nil"/>
              <w:bottom w:val="nil"/>
              <w:right w:val="nil"/>
            </w:tcBorders>
          </w:tcPr>
          <w:p w:rsidR="0004407A" w:rsidRPr="0004407A" w:rsidRDefault="0004407A">
            <w:pPr>
              <w:pStyle w:val="ConsPlusNormal"/>
              <w:outlineLvl w:val="0"/>
              <w:rPr>
                <w:sz w:val="28"/>
              </w:rPr>
            </w:pPr>
            <w:r w:rsidRPr="0004407A">
              <w:rPr>
                <w:sz w:val="28"/>
              </w:rPr>
              <w:t>7 декабря 2012 года</w:t>
            </w:r>
          </w:p>
        </w:tc>
        <w:tc>
          <w:tcPr>
            <w:tcW w:w="4819" w:type="dxa"/>
            <w:tcBorders>
              <w:top w:val="nil"/>
              <w:left w:val="nil"/>
              <w:bottom w:val="nil"/>
              <w:right w:val="nil"/>
            </w:tcBorders>
          </w:tcPr>
          <w:p w:rsidR="0004407A" w:rsidRPr="0004407A" w:rsidRDefault="0004407A">
            <w:pPr>
              <w:pStyle w:val="ConsPlusNormal"/>
              <w:jc w:val="right"/>
              <w:outlineLvl w:val="0"/>
              <w:rPr>
                <w:sz w:val="28"/>
              </w:rPr>
            </w:pPr>
            <w:r w:rsidRPr="0004407A">
              <w:rPr>
                <w:sz w:val="28"/>
              </w:rPr>
              <w:t>N 1609</w:t>
            </w:r>
          </w:p>
        </w:tc>
      </w:tr>
    </w:tbl>
    <w:p w:rsidR="0004407A" w:rsidRPr="0004407A" w:rsidRDefault="0004407A">
      <w:pPr>
        <w:pStyle w:val="ConsPlusNormal"/>
        <w:pBdr>
          <w:bottom w:val="single" w:sz="6" w:space="0" w:color="auto"/>
        </w:pBdr>
        <w:spacing w:before="100" w:after="100"/>
        <w:jc w:val="both"/>
        <w:rPr>
          <w:sz w:val="28"/>
          <w:szCs w:val="2"/>
        </w:rPr>
      </w:pPr>
    </w:p>
    <w:p w:rsidR="0004407A" w:rsidRPr="0004407A" w:rsidRDefault="0004407A">
      <w:pPr>
        <w:pStyle w:val="ConsPlusNormal"/>
        <w:ind w:firstLine="540"/>
        <w:jc w:val="both"/>
        <w:rPr>
          <w:sz w:val="28"/>
        </w:rPr>
      </w:pPr>
    </w:p>
    <w:p w:rsidR="0004407A" w:rsidRPr="0004407A" w:rsidRDefault="0004407A">
      <w:pPr>
        <w:pStyle w:val="ConsPlusTitle"/>
        <w:jc w:val="center"/>
        <w:rPr>
          <w:sz w:val="28"/>
        </w:rPr>
      </w:pPr>
      <w:r w:rsidRPr="0004407A">
        <w:rPr>
          <w:sz w:val="28"/>
        </w:rPr>
        <w:t>УКАЗ</w:t>
      </w:r>
    </w:p>
    <w:p w:rsidR="0004407A" w:rsidRPr="0004407A" w:rsidRDefault="0004407A">
      <w:pPr>
        <w:pStyle w:val="ConsPlusTitle"/>
        <w:jc w:val="center"/>
        <w:rPr>
          <w:sz w:val="28"/>
        </w:rPr>
      </w:pPr>
    </w:p>
    <w:p w:rsidR="0004407A" w:rsidRPr="0004407A" w:rsidRDefault="0004407A">
      <w:pPr>
        <w:pStyle w:val="ConsPlusTitle"/>
        <w:jc w:val="center"/>
        <w:rPr>
          <w:sz w:val="28"/>
        </w:rPr>
      </w:pPr>
      <w:r w:rsidRPr="0004407A">
        <w:rPr>
          <w:sz w:val="28"/>
        </w:rPr>
        <w:t>ПРЕЗИДЕНТА РОССИЙСКОЙ ФЕДЕРАЦИИ</w:t>
      </w:r>
    </w:p>
    <w:p w:rsidR="0004407A" w:rsidRPr="0004407A" w:rsidRDefault="0004407A">
      <w:pPr>
        <w:pStyle w:val="ConsPlusTitle"/>
        <w:jc w:val="center"/>
        <w:rPr>
          <w:sz w:val="28"/>
        </w:rPr>
      </w:pPr>
    </w:p>
    <w:p w:rsidR="0004407A" w:rsidRPr="0004407A" w:rsidRDefault="0004407A">
      <w:pPr>
        <w:pStyle w:val="ConsPlusTitle"/>
        <w:jc w:val="center"/>
        <w:rPr>
          <w:sz w:val="28"/>
        </w:rPr>
      </w:pPr>
      <w:r w:rsidRPr="0004407A">
        <w:rPr>
          <w:sz w:val="28"/>
        </w:rPr>
        <w:t>ОБ УТВЕРЖДЕНИИ ПОЛОЖЕНИЯ О ВОЕННЫХ КОМИССАРИАТАХ</w:t>
      </w:r>
    </w:p>
    <w:p w:rsidR="0004407A" w:rsidRPr="0004407A" w:rsidRDefault="0004407A">
      <w:pPr>
        <w:pStyle w:val="ConsPlusNormal"/>
        <w:spacing w:after="1"/>
        <w:rPr>
          <w:sz w:val="28"/>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19"/>
        <w:gridCol w:w="113"/>
      </w:tblGrid>
      <w:tr w:rsidR="0004407A" w:rsidRPr="0004407A" w:rsidTr="0004407A">
        <w:tc>
          <w:tcPr>
            <w:tcW w:w="60" w:type="dxa"/>
            <w:tcBorders>
              <w:top w:val="nil"/>
              <w:left w:val="nil"/>
              <w:bottom w:val="nil"/>
              <w:right w:val="nil"/>
            </w:tcBorders>
            <w:shd w:val="clear" w:color="auto" w:fill="auto"/>
            <w:tcMar>
              <w:top w:w="0" w:type="dxa"/>
              <w:left w:w="0" w:type="dxa"/>
              <w:bottom w:w="0" w:type="dxa"/>
              <w:right w:w="0" w:type="dxa"/>
            </w:tcMar>
          </w:tcPr>
          <w:p w:rsidR="0004407A" w:rsidRPr="0004407A" w:rsidRDefault="0004407A">
            <w:pPr>
              <w:pStyle w:val="ConsPlusNormal"/>
              <w:rPr>
                <w:sz w:val="28"/>
              </w:rPr>
            </w:pPr>
          </w:p>
        </w:tc>
        <w:tc>
          <w:tcPr>
            <w:tcW w:w="113" w:type="dxa"/>
            <w:tcBorders>
              <w:top w:val="nil"/>
              <w:left w:val="nil"/>
              <w:bottom w:val="nil"/>
              <w:right w:val="nil"/>
            </w:tcBorders>
            <w:shd w:val="clear" w:color="auto" w:fill="auto"/>
            <w:tcMar>
              <w:top w:w="0" w:type="dxa"/>
              <w:left w:w="0" w:type="dxa"/>
              <w:bottom w:w="0" w:type="dxa"/>
              <w:right w:w="0" w:type="dxa"/>
            </w:tcMar>
          </w:tcPr>
          <w:p w:rsidR="0004407A" w:rsidRPr="0004407A" w:rsidRDefault="0004407A">
            <w:pPr>
              <w:pStyle w:val="ConsPlusNormal"/>
              <w:rPr>
                <w:sz w:val="28"/>
              </w:rPr>
            </w:pPr>
          </w:p>
        </w:tc>
        <w:tc>
          <w:tcPr>
            <w:tcW w:w="0" w:type="auto"/>
            <w:tcBorders>
              <w:top w:val="nil"/>
              <w:left w:val="nil"/>
              <w:bottom w:val="nil"/>
              <w:right w:val="nil"/>
            </w:tcBorders>
            <w:shd w:val="clear" w:color="auto" w:fill="auto"/>
            <w:tcMar>
              <w:top w:w="113" w:type="dxa"/>
              <w:left w:w="0" w:type="dxa"/>
              <w:bottom w:w="113" w:type="dxa"/>
              <w:right w:w="0" w:type="dxa"/>
            </w:tcMar>
          </w:tcPr>
          <w:p w:rsidR="0004407A" w:rsidRPr="0004407A" w:rsidRDefault="0004407A">
            <w:pPr>
              <w:pStyle w:val="ConsPlusNormal"/>
              <w:jc w:val="center"/>
              <w:rPr>
                <w:sz w:val="28"/>
              </w:rPr>
            </w:pPr>
            <w:r w:rsidRPr="0004407A">
              <w:rPr>
                <w:color w:val="392C69"/>
                <w:sz w:val="28"/>
              </w:rPr>
              <w:t>Список изменяющих документов</w:t>
            </w:r>
          </w:p>
          <w:p w:rsidR="0004407A" w:rsidRPr="0004407A" w:rsidRDefault="0004407A">
            <w:pPr>
              <w:pStyle w:val="ConsPlusNormal"/>
              <w:jc w:val="center"/>
              <w:rPr>
                <w:sz w:val="28"/>
              </w:rPr>
            </w:pPr>
            <w:r w:rsidRPr="0004407A">
              <w:rPr>
                <w:color w:val="392C69"/>
                <w:sz w:val="28"/>
              </w:rPr>
              <w:t xml:space="preserve">(в ред. Указов Президента РФ от 01.07.2014 </w:t>
            </w:r>
            <w:hyperlink r:id="rId4">
              <w:r w:rsidRPr="0004407A">
                <w:rPr>
                  <w:color w:val="0000FF"/>
                  <w:sz w:val="28"/>
                </w:rPr>
                <w:t>N 483</w:t>
              </w:r>
            </w:hyperlink>
            <w:r w:rsidRPr="0004407A">
              <w:rPr>
                <w:color w:val="392C69"/>
                <w:sz w:val="28"/>
              </w:rPr>
              <w:t>,</w:t>
            </w:r>
          </w:p>
          <w:p w:rsidR="0004407A" w:rsidRPr="0004407A" w:rsidRDefault="0004407A">
            <w:pPr>
              <w:pStyle w:val="ConsPlusNormal"/>
              <w:jc w:val="center"/>
              <w:rPr>
                <w:sz w:val="28"/>
              </w:rPr>
            </w:pPr>
            <w:r w:rsidRPr="0004407A">
              <w:rPr>
                <w:color w:val="392C69"/>
                <w:sz w:val="28"/>
              </w:rPr>
              <w:t xml:space="preserve">от 21.11.2015 </w:t>
            </w:r>
            <w:hyperlink r:id="rId5">
              <w:r w:rsidRPr="0004407A">
                <w:rPr>
                  <w:color w:val="0000FF"/>
                  <w:sz w:val="28"/>
                </w:rPr>
                <w:t>N 568</w:t>
              </w:r>
            </w:hyperlink>
            <w:r w:rsidRPr="0004407A">
              <w:rPr>
                <w:color w:val="392C69"/>
                <w:sz w:val="28"/>
              </w:rPr>
              <w:t xml:space="preserve">, от 07.12.2016 </w:t>
            </w:r>
            <w:hyperlink r:id="rId6">
              <w:r w:rsidRPr="0004407A">
                <w:rPr>
                  <w:color w:val="0000FF"/>
                  <w:sz w:val="28"/>
                </w:rPr>
                <w:t>N 657</w:t>
              </w:r>
            </w:hyperlink>
            <w:r w:rsidRPr="0004407A">
              <w:rPr>
                <w:color w:val="392C69"/>
                <w:sz w:val="28"/>
              </w:rPr>
              <w:t xml:space="preserve">, от 18.12.2016 </w:t>
            </w:r>
            <w:hyperlink r:id="rId7">
              <w:r w:rsidRPr="0004407A">
                <w:rPr>
                  <w:color w:val="0000FF"/>
                  <w:sz w:val="28"/>
                </w:rPr>
                <w:t>N 675</w:t>
              </w:r>
            </w:hyperlink>
            <w:r w:rsidRPr="0004407A">
              <w:rPr>
                <w:color w:val="392C69"/>
                <w:sz w:val="28"/>
              </w:rPr>
              <w:t>,</w:t>
            </w:r>
          </w:p>
          <w:p w:rsidR="0004407A" w:rsidRPr="0004407A" w:rsidRDefault="0004407A">
            <w:pPr>
              <w:pStyle w:val="ConsPlusNormal"/>
              <w:jc w:val="center"/>
              <w:rPr>
                <w:sz w:val="28"/>
              </w:rPr>
            </w:pPr>
            <w:r w:rsidRPr="0004407A">
              <w:rPr>
                <w:color w:val="392C69"/>
                <w:sz w:val="28"/>
              </w:rPr>
              <w:t xml:space="preserve">от 05.07.2017 </w:t>
            </w:r>
            <w:hyperlink r:id="rId8">
              <w:r w:rsidRPr="0004407A">
                <w:rPr>
                  <w:color w:val="0000FF"/>
                  <w:sz w:val="28"/>
                </w:rPr>
                <w:t>N 309</w:t>
              </w:r>
            </w:hyperlink>
            <w:r w:rsidRPr="0004407A">
              <w:rPr>
                <w:color w:val="392C69"/>
                <w:sz w:val="28"/>
              </w:rPr>
              <w:t xml:space="preserve">, от 27.12.2017 </w:t>
            </w:r>
            <w:hyperlink r:id="rId9">
              <w:r w:rsidRPr="0004407A">
                <w:rPr>
                  <w:color w:val="0000FF"/>
                  <w:sz w:val="28"/>
                </w:rPr>
                <w:t>N 637</w:t>
              </w:r>
            </w:hyperlink>
            <w:r w:rsidRPr="0004407A">
              <w:rPr>
                <w:color w:val="392C69"/>
                <w:sz w:val="28"/>
              </w:rPr>
              <w:t xml:space="preserve">, от 24.10.2018 </w:t>
            </w:r>
            <w:hyperlink r:id="rId10">
              <w:r w:rsidRPr="0004407A">
                <w:rPr>
                  <w:color w:val="0000FF"/>
                  <w:sz w:val="28"/>
                </w:rPr>
                <w:t>N 602</w:t>
              </w:r>
            </w:hyperlink>
            <w:r w:rsidRPr="0004407A">
              <w:rPr>
                <w:color w:val="392C69"/>
                <w:sz w:val="28"/>
              </w:rPr>
              <w:t>,</w:t>
            </w:r>
          </w:p>
          <w:p w:rsidR="0004407A" w:rsidRPr="0004407A" w:rsidRDefault="0004407A">
            <w:pPr>
              <w:pStyle w:val="ConsPlusNormal"/>
              <w:jc w:val="center"/>
              <w:rPr>
                <w:sz w:val="28"/>
              </w:rPr>
            </w:pPr>
            <w:r w:rsidRPr="0004407A">
              <w:rPr>
                <w:color w:val="392C69"/>
                <w:sz w:val="28"/>
              </w:rPr>
              <w:t xml:space="preserve">от 26.01.2019 </w:t>
            </w:r>
            <w:hyperlink r:id="rId11">
              <w:r w:rsidRPr="0004407A">
                <w:rPr>
                  <w:color w:val="0000FF"/>
                  <w:sz w:val="28"/>
                </w:rPr>
                <w:t>N 18</w:t>
              </w:r>
            </w:hyperlink>
            <w:r w:rsidRPr="0004407A">
              <w:rPr>
                <w:color w:val="392C69"/>
                <w:sz w:val="28"/>
              </w:rPr>
              <w:t xml:space="preserve">, от 21.12.2020 </w:t>
            </w:r>
            <w:hyperlink r:id="rId12">
              <w:r w:rsidRPr="0004407A">
                <w:rPr>
                  <w:color w:val="0000FF"/>
                  <w:sz w:val="28"/>
                </w:rPr>
                <w:t>N 803</w:t>
              </w:r>
            </w:hyperlink>
            <w:r w:rsidRPr="0004407A">
              <w:rPr>
                <w:color w:val="392C69"/>
                <w:sz w:val="28"/>
              </w:rPr>
              <w:t xml:space="preserve">, от 03.03.2023 </w:t>
            </w:r>
            <w:hyperlink r:id="rId13">
              <w:r w:rsidRPr="0004407A">
                <w:rPr>
                  <w:color w:val="0000FF"/>
                  <w:sz w:val="28"/>
                </w:rPr>
                <w:t>N 141</w:t>
              </w:r>
            </w:hyperlink>
            <w:r w:rsidRPr="0004407A">
              <w:rPr>
                <w:color w:val="392C69"/>
                <w:sz w:val="28"/>
              </w:rPr>
              <w:t>,</w:t>
            </w:r>
          </w:p>
          <w:p w:rsidR="0004407A" w:rsidRPr="0004407A" w:rsidRDefault="0004407A">
            <w:pPr>
              <w:pStyle w:val="ConsPlusNormal"/>
              <w:jc w:val="center"/>
              <w:rPr>
                <w:sz w:val="28"/>
              </w:rPr>
            </w:pPr>
            <w:r w:rsidRPr="0004407A">
              <w:rPr>
                <w:color w:val="392C69"/>
                <w:sz w:val="28"/>
              </w:rPr>
              <w:t xml:space="preserve">от 26.02.2024 </w:t>
            </w:r>
            <w:hyperlink r:id="rId14">
              <w:r w:rsidRPr="0004407A">
                <w:rPr>
                  <w:color w:val="0000FF"/>
                  <w:sz w:val="28"/>
                </w:rPr>
                <w:t>N 141</w:t>
              </w:r>
            </w:hyperlink>
            <w:r w:rsidRPr="0004407A">
              <w:rPr>
                <w:color w:val="392C69"/>
                <w:sz w:val="28"/>
              </w:rPr>
              <w:t>)</w:t>
            </w:r>
          </w:p>
        </w:tc>
        <w:tc>
          <w:tcPr>
            <w:tcW w:w="113" w:type="dxa"/>
            <w:tcBorders>
              <w:top w:val="nil"/>
              <w:left w:val="nil"/>
              <w:bottom w:val="nil"/>
              <w:right w:val="nil"/>
            </w:tcBorders>
            <w:shd w:val="clear" w:color="auto" w:fill="auto"/>
            <w:tcMar>
              <w:top w:w="0" w:type="dxa"/>
              <w:left w:w="0" w:type="dxa"/>
              <w:bottom w:w="0" w:type="dxa"/>
              <w:right w:w="0" w:type="dxa"/>
            </w:tcMar>
          </w:tcPr>
          <w:p w:rsidR="0004407A" w:rsidRPr="0004407A" w:rsidRDefault="0004407A">
            <w:pPr>
              <w:pStyle w:val="ConsPlusNormal"/>
              <w:rPr>
                <w:sz w:val="28"/>
              </w:rPr>
            </w:pPr>
          </w:p>
        </w:tc>
      </w:tr>
    </w:tbl>
    <w:p w:rsidR="0004407A" w:rsidRPr="0004407A" w:rsidRDefault="0004407A">
      <w:pPr>
        <w:pStyle w:val="ConsPlusNormal"/>
        <w:jc w:val="center"/>
        <w:rPr>
          <w:sz w:val="28"/>
        </w:rPr>
      </w:pPr>
    </w:p>
    <w:p w:rsidR="0004407A" w:rsidRPr="0004407A" w:rsidRDefault="0004407A">
      <w:pPr>
        <w:pStyle w:val="ConsPlusNormal"/>
        <w:ind w:firstLine="540"/>
        <w:jc w:val="both"/>
        <w:rPr>
          <w:sz w:val="28"/>
        </w:rPr>
      </w:pPr>
      <w:r w:rsidRPr="0004407A">
        <w:rPr>
          <w:sz w:val="28"/>
        </w:rPr>
        <w:t xml:space="preserve">В соответствии с </w:t>
      </w:r>
      <w:hyperlink r:id="rId15">
        <w:r w:rsidRPr="0004407A">
          <w:rPr>
            <w:color w:val="0000FF"/>
            <w:sz w:val="28"/>
          </w:rPr>
          <w:t>подпунктом 13 пункта 2 статьи 4</w:t>
        </w:r>
      </w:hyperlink>
      <w:r w:rsidRPr="0004407A">
        <w:rPr>
          <w:sz w:val="28"/>
        </w:rPr>
        <w:t xml:space="preserve"> Федерального закона от 31 мая 1996 г. N 61-ФЗ "Об обороне" постановляю:</w:t>
      </w:r>
    </w:p>
    <w:p w:rsidR="0004407A" w:rsidRPr="0004407A" w:rsidRDefault="0004407A">
      <w:pPr>
        <w:pStyle w:val="ConsPlusNormal"/>
        <w:spacing w:before="240"/>
        <w:ind w:firstLine="540"/>
        <w:jc w:val="both"/>
        <w:rPr>
          <w:sz w:val="28"/>
        </w:rPr>
      </w:pPr>
      <w:r w:rsidRPr="0004407A">
        <w:rPr>
          <w:sz w:val="28"/>
        </w:rPr>
        <w:t xml:space="preserve">1. Утвердить прилагаемое </w:t>
      </w:r>
      <w:hyperlink w:anchor="P40">
        <w:r w:rsidRPr="0004407A">
          <w:rPr>
            <w:color w:val="0000FF"/>
            <w:sz w:val="28"/>
          </w:rPr>
          <w:t>Положение</w:t>
        </w:r>
      </w:hyperlink>
      <w:r w:rsidRPr="0004407A">
        <w:rPr>
          <w:sz w:val="28"/>
        </w:rPr>
        <w:t xml:space="preserve"> о военных комиссариатах.</w:t>
      </w:r>
    </w:p>
    <w:p w:rsidR="0004407A" w:rsidRPr="0004407A" w:rsidRDefault="0004407A">
      <w:pPr>
        <w:pStyle w:val="ConsPlusNormal"/>
        <w:spacing w:before="240"/>
        <w:ind w:firstLine="540"/>
        <w:jc w:val="both"/>
        <w:rPr>
          <w:sz w:val="28"/>
        </w:rPr>
      </w:pPr>
      <w:r w:rsidRPr="0004407A">
        <w:rPr>
          <w:sz w:val="28"/>
        </w:rPr>
        <w:t>2. Признать утратившими силу:</w:t>
      </w:r>
    </w:p>
    <w:p w:rsidR="0004407A" w:rsidRPr="0004407A" w:rsidRDefault="001F7F4D">
      <w:pPr>
        <w:pStyle w:val="ConsPlusNormal"/>
        <w:spacing w:before="240"/>
        <w:ind w:firstLine="540"/>
        <w:jc w:val="both"/>
        <w:rPr>
          <w:sz w:val="28"/>
        </w:rPr>
      </w:pPr>
      <w:hyperlink r:id="rId16">
        <w:r w:rsidR="0004407A" w:rsidRPr="0004407A">
          <w:rPr>
            <w:color w:val="0000FF"/>
            <w:sz w:val="28"/>
          </w:rPr>
          <w:t>Указ</w:t>
        </w:r>
      </w:hyperlink>
      <w:r w:rsidR="0004407A" w:rsidRPr="0004407A">
        <w:rPr>
          <w:sz w:val="28"/>
        </w:rPr>
        <w:t xml:space="preserve"> Президента Российской Федерации от 1 сентября 2007 г. N 1132 "Об утверждении Положения о военных комиссариатах" (Собрание законодательства Российской Федерации, 2007, N 37, ст. 4433);</w:t>
      </w:r>
    </w:p>
    <w:p w:rsidR="0004407A" w:rsidRPr="0004407A" w:rsidRDefault="001F7F4D">
      <w:pPr>
        <w:pStyle w:val="ConsPlusNormal"/>
        <w:spacing w:before="240"/>
        <w:ind w:firstLine="540"/>
        <w:jc w:val="both"/>
        <w:rPr>
          <w:sz w:val="28"/>
        </w:rPr>
      </w:pPr>
      <w:hyperlink r:id="rId17">
        <w:r w:rsidR="0004407A" w:rsidRPr="0004407A">
          <w:rPr>
            <w:color w:val="0000FF"/>
            <w:sz w:val="28"/>
          </w:rPr>
          <w:t>Указ</w:t>
        </w:r>
      </w:hyperlink>
      <w:r w:rsidR="0004407A" w:rsidRPr="0004407A">
        <w:rPr>
          <w:sz w:val="28"/>
        </w:rPr>
        <w:t xml:space="preserve"> Президента Российской Федерации от 19 мая 2008 г. N 811 "О внесении изменений в Положение о военных комиссариатах, утвержденное Указом Президента Российской Федерации от 1 сентября 2007 г. N 1132" (Собрание законодательства Российской Федерации, 2008, N 21, ст. 2428);</w:t>
      </w:r>
    </w:p>
    <w:p w:rsidR="0004407A" w:rsidRPr="0004407A" w:rsidRDefault="001F7F4D">
      <w:pPr>
        <w:pStyle w:val="ConsPlusNormal"/>
        <w:spacing w:before="240"/>
        <w:ind w:firstLine="540"/>
        <w:jc w:val="both"/>
        <w:rPr>
          <w:sz w:val="28"/>
        </w:rPr>
      </w:pPr>
      <w:hyperlink r:id="rId18">
        <w:r w:rsidR="0004407A" w:rsidRPr="0004407A">
          <w:rPr>
            <w:color w:val="0000FF"/>
            <w:sz w:val="28"/>
          </w:rPr>
          <w:t>Указ</w:t>
        </w:r>
      </w:hyperlink>
      <w:r w:rsidR="0004407A" w:rsidRPr="0004407A">
        <w:rPr>
          <w:sz w:val="28"/>
        </w:rPr>
        <w:t xml:space="preserve"> Президента Российской Федерации от 22 июня 2009 г. N 709 "О внесении изменений в Положение о военных комиссариатах, утвержденное Указом Президента Российской Федерации от 1 сентября 2007 г. N 1132" (Собрание законодательства Российской Федерации, 2009, N 26, ст. 3166).</w:t>
      </w:r>
    </w:p>
    <w:p w:rsidR="0004407A" w:rsidRPr="0004407A" w:rsidRDefault="0004407A">
      <w:pPr>
        <w:pStyle w:val="ConsPlusNormal"/>
        <w:spacing w:before="240"/>
        <w:ind w:firstLine="540"/>
        <w:jc w:val="both"/>
        <w:rPr>
          <w:sz w:val="28"/>
        </w:rPr>
      </w:pPr>
      <w:r w:rsidRPr="0004407A">
        <w:rPr>
          <w:sz w:val="28"/>
        </w:rPr>
        <w:t>3. Настоящий Указ вступает в силу со дня его подписания.</w:t>
      </w:r>
    </w:p>
    <w:p w:rsidR="0004407A" w:rsidRPr="0004407A" w:rsidRDefault="0004407A">
      <w:pPr>
        <w:pStyle w:val="ConsPlusNormal"/>
        <w:ind w:firstLine="540"/>
        <w:jc w:val="both"/>
        <w:rPr>
          <w:sz w:val="28"/>
        </w:rPr>
      </w:pPr>
    </w:p>
    <w:p w:rsidR="0004407A" w:rsidRPr="0004407A" w:rsidRDefault="0004407A">
      <w:pPr>
        <w:pStyle w:val="ConsPlusNormal"/>
        <w:jc w:val="right"/>
        <w:rPr>
          <w:sz w:val="28"/>
        </w:rPr>
      </w:pPr>
      <w:r w:rsidRPr="0004407A">
        <w:rPr>
          <w:sz w:val="28"/>
        </w:rPr>
        <w:t>Президент</w:t>
      </w:r>
    </w:p>
    <w:p w:rsidR="0004407A" w:rsidRPr="0004407A" w:rsidRDefault="0004407A">
      <w:pPr>
        <w:pStyle w:val="ConsPlusNormal"/>
        <w:jc w:val="right"/>
        <w:rPr>
          <w:sz w:val="28"/>
        </w:rPr>
      </w:pPr>
      <w:r w:rsidRPr="0004407A">
        <w:rPr>
          <w:sz w:val="28"/>
        </w:rPr>
        <w:t>Российской Федерации</w:t>
      </w:r>
    </w:p>
    <w:p w:rsidR="0004407A" w:rsidRPr="0004407A" w:rsidRDefault="0004407A">
      <w:pPr>
        <w:pStyle w:val="ConsPlusNormal"/>
        <w:jc w:val="right"/>
        <w:rPr>
          <w:sz w:val="28"/>
        </w:rPr>
      </w:pPr>
      <w:r w:rsidRPr="0004407A">
        <w:rPr>
          <w:sz w:val="28"/>
        </w:rPr>
        <w:t>В.ПУТИН</w:t>
      </w:r>
    </w:p>
    <w:p w:rsidR="0004407A" w:rsidRPr="0004407A" w:rsidRDefault="0004407A">
      <w:pPr>
        <w:pStyle w:val="ConsPlusNormal"/>
        <w:rPr>
          <w:sz w:val="28"/>
        </w:rPr>
      </w:pPr>
      <w:r w:rsidRPr="0004407A">
        <w:rPr>
          <w:sz w:val="28"/>
        </w:rPr>
        <w:t>Москва, Кремль</w:t>
      </w:r>
    </w:p>
    <w:p w:rsidR="0004407A" w:rsidRPr="0004407A" w:rsidRDefault="0004407A">
      <w:pPr>
        <w:pStyle w:val="ConsPlusNormal"/>
        <w:spacing w:before="240"/>
        <w:rPr>
          <w:sz w:val="28"/>
        </w:rPr>
      </w:pPr>
      <w:r w:rsidRPr="0004407A">
        <w:rPr>
          <w:sz w:val="28"/>
        </w:rPr>
        <w:t>7 декабря 2012 года</w:t>
      </w:r>
    </w:p>
    <w:p w:rsidR="0004407A" w:rsidRPr="0004407A" w:rsidRDefault="0004407A">
      <w:pPr>
        <w:pStyle w:val="ConsPlusNormal"/>
        <w:spacing w:before="240"/>
        <w:rPr>
          <w:sz w:val="28"/>
        </w:rPr>
      </w:pPr>
      <w:r w:rsidRPr="0004407A">
        <w:rPr>
          <w:sz w:val="28"/>
        </w:rPr>
        <w:t>N 1609</w:t>
      </w:r>
    </w:p>
    <w:p w:rsidR="0004407A" w:rsidRPr="0004407A" w:rsidRDefault="0004407A">
      <w:pPr>
        <w:pStyle w:val="ConsPlusNormal"/>
        <w:jc w:val="right"/>
        <w:outlineLvl w:val="0"/>
        <w:rPr>
          <w:sz w:val="28"/>
        </w:rPr>
      </w:pPr>
      <w:r w:rsidRPr="0004407A">
        <w:rPr>
          <w:sz w:val="28"/>
        </w:rPr>
        <w:t>Утверждено</w:t>
      </w:r>
    </w:p>
    <w:p w:rsidR="0004407A" w:rsidRPr="0004407A" w:rsidRDefault="0004407A">
      <w:pPr>
        <w:pStyle w:val="ConsPlusNormal"/>
        <w:jc w:val="right"/>
        <w:rPr>
          <w:sz w:val="28"/>
        </w:rPr>
      </w:pPr>
      <w:r w:rsidRPr="0004407A">
        <w:rPr>
          <w:sz w:val="28"/>
        </w:rPr>
        <w:t>Указом Президента</w:t>
      </w:r>
    </w:p>
    <w:p w:rsidR="0004407A" w:rsidRPr="0004407A" w:rsidRDefault="0004407A">
      <w:pPr>
        <w:pStyle w:val="ConsPlusNormal"/>
        <w:jc w:val="right"/>
        <w:rPr>
          <w:sz w:val="28"/>
        </w:rPr>
      </w:pPr>
      <w:r w:rsidRPr="0004407A">
        <w:rPr>
          <w:sz w:val="28"/>
        </w:rPr>
        <w:lastRenderedPageBreak/>
        <w:t>Российской Федерации</w:t>
      </w:r>
    </w:p>
    <w:p w:rsidR="0004407A" w:rsidRPr="0004407A" w:rsidRDefault="0004407A">
      <w:pPr>
        <w:pStyle w:val="ConsPlusNormal"/>
        <w:jc w:val="right"/>
        <w:rPr>
          <w:sz w:val="28"/>
        </w:rPr>
      </w:pPr>
      <w:r w:rsidRPr="0004407A">
        <w:rPr>
          <w:sz w:val="28"/>
        </w:rPr>
        <w:t>от 7 декабря 2012 г. N 1609</w:t>
      </w:r>
    </w:p>
    <w:p w:rsidR="0004407A" w:rsidRPr="0004407A" w:rsidRDefault="0004407A">
      <w:pPr>
        <w:pStyle w:val="ConsPlusNormal"/>
        <w:jc w:val="center"/>
        <w:rPr>
          <w:sz w:val="28"/>
        </w:rPr>
      </w:pPr>
    </w:p>
    <w:p w:rsidR="0004407A" w:rsidRPr="0004407A" w:rsidRDefault="0004407A">
      <w:pPr>
        <w:pStyle w:val="ConsPlusTitle"/>
        <w:jc w:val="center"/>
        <w:rPr>
          <w:sz w:val="28"/>
        </w:rPr>
      </w:pPr>
      <w:bookmarkStart w:id="0" w:name="P40"/>
      <w:bookmarkEnd w:id="0"/>
      <w:r w:rsidRPr="0004407A">
        <w:rPr>
          <w:sz w:val="28"/>
        </w:rPr>
        <w:t>ПОЛОЖЕНИЕ О ВОЕННЫХ КОМИССАРИАТАХ</w:t>
      </w:r>
    </w:p>
    <w:p w:rsidR="0004407A" w:rsidRPr="0004407A" w:rsidRDefault="0004407A">
      <w:pPr>
        <w:pStyle w:val="ConsPlusNormal"/>
        <w:spacing w:after="1"/>
        <w:rPr>
          <w:sz w:val="28"/>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19"/>
        <w:gridCol w:w="113"/>
      </w:tblGrid>
      <w:tr w:rsidR="0004407A" w:rsidRPr="0004407A" w:rsidTr="0004407A">
        <w:tc>
          <w:tcPr>
            <w:tcW w:w="60" w:type="dxa"/>
            <w:tcBorders>
              <w:top w:val="nil"/>
              <w:left w:val="nil"/>
              <w:bottom w:val="nil"/>
              <w:right w:val="nil"/>
            </w:tcBorders>
            <w:shd w:val="clear" w:color="auto" w:fill="auto"/>
            <w:tcMar>
              <w:top w:w="0" w:type="dxa"/>
              <w:left w:w="0" w:type="dxa"/>
              <w:bottom w:w="0" w:type="dxa"/>
              <w:right w:w="0" w:type="dxa"/>
            </w:tcMar>
          </w:tcPr>
          <w:p w:rsidR="0004407A" w:rsidRPr="0004407A" w:rsidRDefault="0004407A">
            <w:pPr>
              <w:pStyle w:val="ConsPlusNormal"/>
              <w:rPr>
                <w:sz w:val="28"/>
              </w:rPr>
            </w:pPr>
          </w:p>
        </w:tc>
        <w:tc>
          <w:tcPr>
            <w:tcW w:w="113" w:type="dxa"/>
            <w:tcBorders>
              <w:top w:val="nil"/>
              <w:left w:val="nil"/>
              <w:bottom w:val="nil"/>
              <w:right w:val="nil"/>
            </w:tcBorders>
            <w:shd w:val="clear" w:color="auto" w:fill="auto"/>
            <w:tcMar>
              <w:top w:w="0" w:type="dxa"/>
              <w:left w:w="0" w:type="dxa"/>
              <w:bottom w:w="0" w:type="dxa"/>
              <w:right w:w="0" w:type="dxa"/>
            </w:tcMar>
          </w:tcPr>
          <w:p w:rsidR="0004407A" w:rsidRPr="0004407A" w:rsidRDefault="0004407A">
            <w:pPr>
              <w:pStyle w:val="ConsPlusNormal"/>
              <w:rPr>
                <w:sz w:val="28"/>
              </w:rPr>
            </w:pPr>
          </w:p>
        </w:tc>
        <w:tc>
          <w:tcPr>
            <w:tcW w:w="0" w:type="auto"/>
            <w:tcBorders>
              <w:top w:val="nil"/>
              <w:left w:val="nil"/>
              <w:bottom w:val="nil"/>
              <w:right w:val="nil"/>
            </w:tcBorders>
            <w:shd w:val="clear" w:color="auto" w:fill="auto"/>
            <w:tcMar>
              <w:top w:w="113" w:type="dxa"/>
              <w:left w:w="0" w:type="dxa"/>
              <w:bottom w:w="113" w:type="dxa"/>
              <w:right w:w="0" w:type="dxa"/>
            </w:tcMar>
          </w:tcPr>
          <w:p w:rsidR="0004407A" w:rsidRPr="0004407A" w:rsidRDefault="0004407A">
            <w:pPr>
              <w:pStyle w:val="ConsPlusNormal"/>
              <w:jc w:val="center"/>
              <w:rPr>
                <w:sz w:val="28"/>
              </w:rPr>
            </w:pPr>
            <w:r w:rsidRPr="0004407A">
              <w:rPr>
                <w:color w:val="392C69"/>
                <w:sz w:val="28"/>
              </w:rPr>
              <w:t>Список изменяющих документов</w:t>
            </w:r>
          </w:p>
          <w:p w:rsidR="0004407A" w:rsidRPr="0004407A" w:rsidRDefault="0004407A">
            <w:pPr>
              <w:pStyle w:val="ConsPlusNormal"/>
              <w:jc w:val="center"/>
              <w:rPr>
                <w:sz w:val="28"/>
              </w:rPr>
            </w:pPr>
            <w:r w:rsidRPr="0004407A">
              <w:rPr>
                <w:color w:val="392C69"/>
                <w:sz w:val="28"/>
              </w:rPr>
              <w:t xml:space="preserve">(в ред. Указов Президента РФ от 01.07.2014 </w:t>
            </w:r>
            <w:hyperlink r:id="rId19">
              <w:r w:rsidRPr="0004407A">
                <w:rPr>
                  <w:color w:val="0000FF"/>
                  <w:sz w:val="28"/>
                </w:rPr>
                <w:t>N 483</w:t>
              </w:r>
            </w:hyperlink>
            <w:r w:rsidRPr="0004407A">
              <w:rPr>
                <w:color w:val="392C69"/>
                <w:sz w:val="28"/>
              </w:rPr>
              <w:t>,</w:t>
            </w:r>
          </w:p>
          <w:p w:rsidR="0004407A" w:rsidRPr="0004407A" w:rsidRDefault="0004407A">
            <w:pPr>
              <w:pStyle w:val="ConsPlusNormal"/>
              <w:jc w:val="center"/>
              <w:rPr>
                <w:sz w:val="28"/>
              </w:rPr>
            </w:pPr>
            <w:r w:rsidRPr="0004407A">
              <w:rPr>
                <w:color w:val="392C69"/>
                <w:sz w:val="28"/>
              </w:rPr>
              <w:t xml:space="preserve">от 21.11.2015 </w:t>
            </w:r>
            <w:hyperlink r:id="rId20">
              <w:r w:rsidRPr="0004407A">
                <w:rPr>
                  <w:color w:val="0000FF"/>
                  <w:sz w:val="28"/>
                </w:rPr>
                <w:t>N 568</w:t>
              </w:r>
            </w:hyperlink>
            <w:r w:rsidRPr="0004407A">
              <w:rPr>
                <w:color w:val="392C69"/>
                <w:sz w:val="28"/>
              </w:rPr>
              <w:t xml:space="preserve">, от 07.12.2016 </w:t>
            </w:r>
            <w:hyperlink r:id="rId21">
              <w:r w:rsidRPr="0004407A">
                <w:rPr>
                  <w:color w:val="0000FF"/>
                  <w:sz w:val="28"/>
                </w:rPr>
                <w:t>N 657</w:t>
              </w:r>
            </w:hyperlink>
            <w:r w:rsidRPr="0004407A">
              <w:rPr>
                <w:color w:val="392C69"/>
                <w:sz w:val="28"/>
              </w:rPr>
              <w:t xml:space="preserve">, от 18.12.2016 </w:t>
            </w:r>
            <w:hyperlink r:id="rId22">
              <w:r w:rsidRPr="0004407A">
                <w:rPr>
                  <w:color w:val="0000FF"/>
                  <w:sz w:val="28"/>
                </w:rPr>
                <w:t>N 675</w:t>
              </w:r>
            </w:hyperlink>
            <w:r w:rsidRPr="0004407A">
              <w:rPr>
                <w:color w:val="392C69"/>
                <w:sz w:val="28"/>
              </w:rPr>
              <w:t>,</w:t>
            </w:r>
          </w:p>
          <w:p w:rsidR="0004407A" w:rsidRPr="0004407A" w:rsidRDefault="0004407A">
            <w:pPr>
              <w:pStyle w:val="ConsPlusNormal"/>
              <w:jc w:val="center"/>
              <w:rPr>
                <w:sz w:val="28"/>
              </w:rPr>
            </w:pPr>
            <w:r w:rsidRPr="0004407A">
              <w:rPr>
                <w:color w:val="392C69"/>
                <w:sz w:val="28"/>
              </w:rPr>
              <w:t xml:space="preserve">от 05.07.2017 </w:t>
            </w:r>
            <w:hyperlink r:id="rId23">
              <w:r w:rsidRPr="0004407A">
                <w:rPr>
                  <w:color w:val="0000FF"/>
                  <w:sz w:val="28"/>
                </w:rPr>
                <w:t>N 309</w:t>
              </w:r>
            </w:hyperlink>
            <w:r w:rsidRPr="0004407A">
              <w:rPr>
                <w:color w:val="392C69"/>
                <w:sz w:val="28"/>
              </w:rPr>
              <w:t xml:space="preserve">, от 27.12.2017 </w:t>
            </w:r>
            <w:hyperlink r:id="rId24">
              <w:r w:rsidRPr="0004407A">
                <w:rPr>
                  <w:color w:val="0000FF"/>
                  <w:sz w:val="28"/>
                </w:rPr>
                <w:t>N 637</w:t>
              </w:r>
            </w:hyperlink>
            <w:r w:rsidRPr="0004407A">
              <w:rPr>
                <w:color w:val="392C69"/>
                <w:sz w:val="28"/>
              </w:rPr>
              <w:t xml:space="preserve">, от 24.10.2018 </w:t>
            </w:r>
            <w:hyperlink r:id="rId25">
              <w:r w:rsidRPr="0004407A">
                <w:rPr>
                  <w:color w:val="0000FF"/>
                  <w:sz w:val="28"/>
                </w:rPr>
                <w:t>N 602</w:t>
              </w:r>
            </w:hyperlink>
            <w:r w:rsidRPr="0004407A">
              <w:rPr>
                <w:color w:val="392C69"/>
                <w:sz w:val="28"/>
              </w:rPr>
              <w:t>,</w:t>
            </w:r>
          </w:p>
          <w:p w:rsidR="0004407A" w:rsidRPr="0004407A" w:rsidRDefault="0004407A">
            <w:pPr>
              <w:pStyle w:val="ConsPlusNormal"/>
              <w:jc w:val="center"/>
              <w:rPr>
                <w:sz w:val="28"/>
              </w:rPr>
            </w:pPr>
            <w:r w:rsidRPr="0004407A">
              <w:rPr>
                <w:color w:val="392C69"/>
                <w:sz w:val="28"/>
              </w:rPr>
              <w:t xml:space="preserve">от 26.01.2019 </w:t>
            </w:r>
            <w:hyperlink r:id="rId26">
              <w:r w:rsidRPr="0004407A">
                <w:rPr>
                  <w:color w:val="0000FF"/>
                  <w:sz w:val="28"/>
                </w:rPr>
                <w:t>N 18</w:t>
              </w:r>
            </w:hyperlink>
            <w:r w:rsidRPr="0004407A">
              <w:rPr>
                <w:color w:val="392C69"/>
                <w:sz w:val="28"/>
              </w:rPr>
              <w:t xml:space="preserve">, от 21.12.2020 </w:t>
            </w:r>
            <w:hyperlink r:id="rId27">
              <w:r w:rsidRPr="0004407A">
                <w:rPr>
                  <w:color w:val="0000FF"/>
                  <w:sz w:val="28"/>
                </w:rPr>
                <w:t>N 803</w:t>
              </w:r>
            </w:hyperlink>
            <w:r w:rsidRPr="0004407A">
              <w:rPr>
                <w:color w:val="392C69"/>
                <w:sz w:val="28"/>
              </w:rPr>
              <w:t xml:space="preserve">, от 03.03.2023 </w:t>
            </w:r>
            <w:hyperlink r:id="rId28">
              <w:r w:rsidRPr="0004407A">
                <w:rPr>
                  <w:color w:val="0000FF"/>
                  <w:sz w:val="28"/>
                </w:rPr>
                <w:t>N 141</w:t>
              </w:r>
            </w:hyperlink>
            <w:r w:rsidRPr="0004407A">
              <w:rPr>
                <w:color w:val="392C69"/>
                <w:sz w:val="28"/>
              </w:rPr>
              <w:t>,</w:t>
            </w:r>
          </w:p>
          <w:p w:rsidR="0004407A" w:rsidRPr="0004407A" w:rsidRDefault="0004407A">
            <w:pPr>
              <w:pStyle w:val="ConsPlusNormal"/>
              <w:jc w:val="center"/>
              <w:rPr>
                <w:sz w:val="28"/>
              </w:rPr>
            </w:pPr>
            <w:r w:rsidRPr="0004407A">
              <w:rPr>
                <w:color w:val="392C69"/>
                <w:sz w:val="28"/>
              </w:rPr>
              <w:t xml:space="preserve">от 26.02.2024 </w:t>
            </w:r>
            <w:hyperlink r:id="rId29">
              <w:r w:rsidRPr="0004407A">
                <w:rPr>
                  <w:color w:val="0000FF"/>
                  <w:sz w:val="28"/>
                </w:rPr>
                <w:t>N 141</w:t>
              </w:r>
            </w:hyperlink>
            <w:r w:rsidRPr="0004407A">
              <w:rPr>
                <w:color w:val="392C69"/>
                <w:sz w:val="28"/>
              </w:rPr>
              <w:t>)</w:t>
            </w:r>
          </w:p>
        </w:tc>
        <w:tc>
          <w:tcPr>
            <w:tcW w:w="113" w:type="dxa"/>
            <w:tcBorders>
              <w:top w:val="nil"/>
              <w:left w:val="nil"/>
              <w:bottom w:val="nil"/>
              <w:right w:val="nil"/>
            </w:tcBorders>
            <w:shd w:val="clear" w:color="auto" w:fill="auto"/>
            <w:tcMar>
              <w:top w:w="0" w:type="dxa"/>
              <w:left w:w="0" w:type="dxa"/>
              <w:bottom w:w="0" w:type="dxa"/>
              <w:right w:w="0" w:type="dxa"/>
            </w:tcMar>
          </w:tcPr>
          <w:p w:rsidR="0004407A" w:rsidRPr="0004407A" w:rsidRDefault="0004407A">
            <w:pPr>
              <w:pStyle w:val="ConsPlusNormal"/>
              <w:rPr>
                <w:sz w:val="28"/>
              </w:rPr>
            </w:pPr>
          </w:p>
        </w:tc>
      </w:tr>
    </w:tbl>
    <w:p w:rsidR="0004407A" w:rsidRPr="0004407A" w:rsidRDefault="0004407A">
      <w:pPr>
        <w:pStyle w:val="ConsPlusNormal"/>
        <w:jc w:val="center"/>
        <w:rPr>
          <w:sz w:val="28"/>
        </w:rPr>
      </w:pPr>
    </w:p>
    <w:p w:rsidR="0004407A" w:rsidRPr="0004407A" w:rsidRDefault="0004407A">
      <w:pPr>
        <w:pStyle w:val="ConsPlusTitle"/>
        <w:jc w:val="center"/>
        <w:outlineLvl w:val="1"/>
        <w:rPr>
          <w:sz w:val="28"/>
        </w:rPr>
      </w:pPr>
      <w:r w:rsidRPr="0004407A">
        <w:rPr>
          <w:sz w:val="28"/>
        </w:rPr>
        <w:t>I. Общие положения</w:t>
      </w:r>
    </w:p>
    <w:p w:rsidR="0004407A" w:rsidRPr="0004407A" w:rsidRDefault="0004407A">
      <w:pPr>
        <w:pStyle w:val="ConsPlusNormal"/>
        <w:jc w:val="center"/>
        <w:rPr>
          <w:sz w:val="28"/>
        </w:rPr>
      </w:pPr>
    </w:p>
    <w:p w:rsidR="0004407A" w:rsidRPr="0004407A" w:rsidRDefault="0004407A">
      <w:pPr>
        <w:pStyle w:val="ConsPlusNormal"/>
        <w:ind w:firstLine="540"/>
        <w:jc w:val="both"/>
        <w:rPr>
          <w:sz w:val="28"/>
        </w:rPr>
      </w:pPr>
      <w:r w:rsidRPr="0004407A">
        <w:rPr>
          <w:sz w:val="28"/>
        </w:rPr>
        <w:t>1. Настоящим Положением определяются основные принципы создания военных комиссариатов, их подчиненность, задачи и порядок обеспечения деятельности, порядок взаимодействия с органами государственной власти субъектов Российской Федерации и органами местного самоуправления, а также порядок создания и работы аппарата усиления военных комиссариатов.</w:t>
      </w:r>
    </w:p>
    <w:p w:rsidR="0004407A" w:rsidRPr="0004407A" w:rsidRDefault="0004407A">
      <w:pPr>
        <w:pStyle w:val="ConsPlusNormal"/>
        <w:spacing w:before="240"/>
        <w:ind w:firstLine="540"/>
        <w:jc w:val="both"/>
        <w:rPr>
          <w:sz w:val="28"/>
        </w:rPr>
      </w:pPr>
      <w:r w:rsidRPr="0004407A">
        <w:rPr>
          <w:sz w:val="28"/>
        </w:rPr>
        <w:t>2. Военный комиссариат создается в субъекте Российской Федерации в целях обеспечения исполнения гражданами воинской обязанности, организации и проведения мобилизационной подготовки и мобилизации, реализации права граждан, уволенных с военной службы, и членов их семей, членов семей погибших (умерших) военнослужащих на социальные гарантии, включая пенсионное обеспечение, а также в целях реализации гарантий погребения погибших (умерших) военнослужащих и иных категорий граждан в соответствии с законодательством Российской Федерации.</w:t>
      </w:r>
    </w:p>
    <w:p w:rsidR="0004407A" w:rsidRPr="0004407A" w:rsidRDefault="0004407A">
      <w:pPr>
        <w:pStyle w:val="ConsPlusNormal"/>
        <w:spacing w:before="240"/>
        <w:ind w:firstLine="540"/>
        <w:jc w:val="both"/>
        <w:rPr>
          <w:sz w:val="28"/>
        </w:rPr>
      </w:pPr>
      <w:r w:rsidRPr="0004407A">
        <w:rPr>
          <w:sz w:val="28"/>
        </w:rPr>
        <w:t xml:space="preserve">3. Военные комиссариаты в своей деятельности руководствуются </w:t>
      </w:r>
      <w:hyperlink r:id="rId30">
        <w:r w:rsidRPr="0004407A">
          <w:rPr>
            <w:color w:val="0000FF"/>
            <w:sz w:val="28"/>
          </w:rPr>
          <w:t>Конституцией</w:t>
        </w:r>
      </w:hyperlink>
      <w:r w:rsidRPr="0004407A">
        <w:rPr>
          <w:sz w:val="28"/>
        </w:rPr>
        <w:t xml:space="preserve"> Российской Федерации, федеральными конституционными законами, федеральными законами, актами Президента Российской Федерации, в том числе издаваемыми им как Верховным Главнокомандующим Вооруженными Силами Российской Федерации, актами Правительства Российской Федерации, актами Министерства обороны Российской Федерации, приказами, директивами и указаниями командующих войсками военных округов, актами федеральных органов исполнительной власти, актами федеральных государственных органов и актами высших должностных лиц (руководителей высших исполнительных органов государственной власти) субъектов Российской Федерации, изданными в пределах их полномочий, а также настоящим Положением.</w:t>
      </w:r>
    </w:p>
    <w:p w:rsidR="0004407A" w:rsidRPr="0004407A" w:rsidRDefault="0004407A">
      <w:pPr>
        <w:pStyle w:val="ConsPlusNormal"/>
        <w:jc w:val="both"/>
        <w:rPr>
          <w:sz w:val="28"/>
        </w:rPr>
      </w:pPr>
      <w:r w:rsidRPr="0004407A">
        <w:rPr>
          <w:sz w:val="28"/>
        </w:rPr>
        <w:t xml:space="preserve">(в ред. Указов Президента РФ от 18.12.2016 </w:t>
      </w:r>
      <w:hyperlink r:id="rId31">
        <w:r w:rsidRPr="0004407A">
          <w:rPr>
            <w:color w:val="0000FF"/>
            <w:sz w:val="28"/>
          </w:rPr>
          <w:t>N 675</w:t>
        </w:r>
      </w:hyperlink>
      <w:r w:rsidRPr="0004407A">
        <w:rPr>
          <w:sz w:val="28"/>
        </w:rPr>
        <w:t xml:space="preserve">, от 21.12.2020 </w:t>
      </w:r>
      <w:hyperlink r:id="rId32">
        <w:r w:rsidRPr="0004407A">
          <w:rPr>
            <w:color w:val="0000FF"/>
            <w:sz w:val="28"/>
          </w:rPr>
          <w:t>N 803</w:t>
        </w:r>
      </w:hyperlink>
      <w:r w:rsidRPr="0004407A">
        <w:rPr>
          <w:sz w:val="28"/>
        </w:rPr>
        <w:t xml:space="preserve">, от 26.02.2024 </w:t>
      </w:r>
      <w:hyperlink r:id="rId33">
        <w:r w:rsidRPr="0004407A">
          <w:rPr>
            <w:color w:val="0000FF"/>
            <w:sz w:val="28"/>
          </w:rPr>
          <w:t>N 141</w:t>
        </w:r>
      </w:hyperlink>
      <w:r w:rsidRPr="0004407A">
        <w:rPr>
          <w:sz w:val="28"/>
        </w:rPr>
        <w:t>)</w:t>
      </w:r>
    </w:p>
    <w:p w:rsidR="0004407A" w:rsidRPr="0004407A" w:rsidRDefault="0004407A">
      <w:pPr>
        <w:pStyle w:val="ConsPlusNormal"/>
        <w:spacing w:before="240"/>
        <w:ind w:firstLine="540"/>
        <w:jc w:val="both"/>
        <w:rPr>
          <w:sz w:val="28"/>
        </w:rPr>
      </w:pPr>
      <w:r w:rsidRPr="0004407A">
        <w:rPr>
          <w:sz w:val="28"/>
        </w:rPr>
        <w:t>4. Военные комиссариаты являются территориальными органами Министерства обороны Российской Федерации и входят в состав военных округов.</w:t>
      </w:r>
    </w:p>
    <w:p w:rsidR="0004407A" w:rsidRPr="0004407A" w:rsidRDefault="0004407A">
      <w:pPr>
        <w:pStyle w:val="ConsPlusNormal"/>
        <w:jc w:val="both"/>
        <w:rPr>
          <w:sz w:val="28"/>
        </w:rPr>
      </w:pPr>
      <w:r w:rsidRPr="0004407A">
        <w:rPr>
          <w:sz w:val="28"/>
        </w:rPr>
        <w:t xml:space="preserve">(в ред. Указов Президента РФ от 21.12.2020 </w:t>
      </w:r>
      <w:hyperlink r:id="rId34">
        <w:r w:rsidRPr="0004407A">
          <w:rPr>
            <w:color w:val="0000FF"/>
            <w:sz w:val="28"/>
          </w:rPr>
          <w:t>N 803</w:t>
        </w:r>
      </w:hyperlink>
      <w:r w:rsidRPr="0004407A">
        <w:rPr>
          <w:sz w:val="28"/>
        </w:rPr>
        <w:t xml:space="preserve">, от 26.02.2024 </w:t>
      </w:r>
      <w:hyperlink r:id="rId35">
        <w:r w:rsidRPr="0004407A">
          <w:rPr>
            <w:color w:val="0000FF"/>
            <w:sz w:val="28"/>
          </w:rPr>
          <w:t>N 141</w:t>
        </w:r>
      </w:hyperlink>
      <w:r w:rsidRPr="0004407A">
        <w:rPr>
          <w:sz w:val="28"/>
        </w:rPr>
        <w:t>)</w:t>
      </w:r>
    </w:p>
    <w:p w:rsidR="0004407A" w:rsidRPr="0004407A" w:rsidRDefault="0004407A">
      <w:pPr>
        <w:pStyle w:val="ConsPlusNormal"/>
        <w:spacing w:before="240"/>
        <w:ind w:firstLine="540"/>
        <w:jc w:val="both"/>
        <w:rPr>
          <w:sz w:val="28"/>
        </w:rPr>
      </w:pPr>
      <w:r w:rsidRPr="0004407A">
        <w:rPr>
          <w:sz w:val="28"/>
        </w:rPr>
        <w:t xml:space="preserve">5. Создание, реорганизация и ликвидация военных комиссариатов осуществляются в установленном порядке Министерством обороны Российской </w:t>
      </w:r>
      <w:r w:rsidRPr="0004407A">
        <w:rPr>
          <w:sz w:val="28"/>
        </w:rPr>
        <w:lastRenderedPageBreak/>
        <w:t>Федерации.</w:t>
      </w:r>
    </w:p>
    <w:p w:rsidR="0004407A" w:rsidRPr="0004407A" w:rsidRDefault="0004407A">
      <w:pPr>
        <w:pStyle w:val="ConsPlusNormal"/>
        <w:spacing w:before="240"/>
        <w:ind w:firstLine="540"/>
        <w:jc w:val="both"/>
        <w:rPr>
          <w:sz w:val="28"/>
        </w:rPr>
      </w:pPr>
      <w:r w:rsidRPr="0004407A">
        <w:rPr>
          <w:sz w:val="28"/>
        </w:rPr>
        <w:t>6. Военные комиссариаты являются юридическими лицами, имеют печати, штампы установленного образца, лицевые счета в территориальных органах Федерального казначейства, открываемые в соответствии с законодательством Российской Федерации.</w:t>
      </w:r>
    </w:p>
    <w:p w:rsidR="0004407A" w:rsidRPr="0004407A" w:rsidRDefault="0004407A">
      <w:pPr>
        <w:pStyle w:val="ConsPlusNormal"/>
        <w:spacing w:before="240"/>
        <w:ind w:firstLine="540"/>
        <w:jc w:val="both"/>
        <w:rPr>
          <w:sz w:val="28"/>
        </w:rPr>
      </w:pPr>
      <w:r w:rsidRPr="0004407A">
        <w:rPr>
          <w:sz w:val="28"/>
        </w:rPr>
        <w:t>7. Руководство служебной деятельностью военных комиссариатов осуществляется Министерством обороны Российской Федерации через командующих войсками военных округов.</w:t>
      </w:r>
    </w:p>
    <w:p w:rsidR="0004407A" w:rsidRPr="0004407A" w:rsidRDefault="0004407A">
      <w:pPr>
        <w:pStyle w:val="ConsPlusNormal"/>
        <w:jc w:val="both"/>
        <w:rPr>
          <w:sz w:val="28"/>
        </w:rPr>
      </w:pPr>
      <w:r w:rsidRPr="0004407A">
        <w:rPr>
          <w:sz w:val="28"/>
        </w:rPr>
        <w:t xml:space="preserve">(в ред. Указов Президента РФ от 21.12.2020 </w:t>
      </w:r>
      <w:hyperlink r:id="rId36">
        <w:r w:rsidRPr="0004407A">
          <w:rPr>
            <w:color w:val="0000FF"/>
            <w:sz w:val="28"/>
          </w:rPr>
          <w:t>N 803</w:t>
        </w:r>
      </w:hyperlink>
      <w:r w:rsidRPr="0004407A">
        <w:rPr>
          <w:sz w:val="28"/>
        </w:rPr>
        <w:t xml:space="preserve">, от 26.02.2024 </w:t>
      </w:r>
      <w:hyperlink r:id="rId37">
        <w:r w:rsidRPr="0004407A">
          <w:rPr>
            <w:color w:val="0000FF"/>
            <w:sz w:val="28"/>
          </w:rPr>
          <w:t>N 141</w:t>
        </w:r>
      </w:hyperlink>
      <w:r w:rsidRPr="0004407A">
        <w:rPr>
          <w:sz w:val="28"/>
        </w:rPr>
        <w:t>)</w:t>
      </w:r>
    </w:p>
    <w:p w:rsidR="0004407A" w:rsidRPr="0004407A" w:rsidRDefault="0004407A">
      <w:pPr>
        <w:pStyle w:val="ConsPlusNormal"/>
        <w:spacing w:before="240"/>
        <w:ind w:firstLine="540"/>
        <w:jc w:val="both"/>
        <w:rPr>
          <w:sz w:val="28"/>
        </w:rPr>
      </w:pPr>
      <w:r w:rsidRPr="0004407A">
        <w:rPr>
          <w:sz w:val="28"/>
        </w:rPr>
        <w:t>Управление служебной деятельностью военного комиссариата осуществляется военным комиссаром.</w:t>
      </w:r>
    </w:p>
    <w:p w:rsidR="0004407A" w:rsidRPr="0004407A" w:rsidRDefault="0004407A">
      <w:pPr>
        <w:pStyle w:val="ConsPlusNormal"/>
        <w:spacing w:before="240"/>
        <w:ind w:firstLine="540"/>
        <w:jc w:val="both"/>
        <w:rPr>
          <w:sz w:val="28"/>
        </w:rPr>
      </w:pPr>
      <w:r w:rsidRPr="0004407A">
        <w:rPr>
          <w:sz w:val="28"/>
        </w:rPr>
        <w:t>Служебная деятельность военных комиссариатов подразделяется на специальную служебную деятельность и общую служебную деятельность. Специальная служебная деятельность военных комиссариатов направлена на выполнение основных задач, определенных настоящим Положением. Общая служебная деятельность военных комиссариатов направлена на обеспечение их функционирования в качестве территориальных органов Министерства обороны Российской Федерации, выполнение задач, не относящихся к задачам специальной служебной деятельности.</w:t>
      </w:r>
    </w:p>
    <w:p w:rsidR="0004407A" w:rsidRPr="0004407A" w:rsidRDefault="0004407A">
      <w:pPr>
        <w:pStyle w:val="ConsPlusNormal"/>
        <w:spacing w:before="240"/>
        <w:ind w:firstLine="540"/>
        <w:jc w:val="both"/>
        <w:rPr>
          <w:sz w:val="28"/>
        </w:rPr>
      </w:pPr>
      <w:r w:rsidRPr="0004407A">
        <w:rPr>
          <w:sz w:val="28"/>
        </w:rPr>
        <w:t>8. Военные комиссариаты не имеют филиалов и представительств.</w:t>
      </w:r>
    </w:p>
    <w:p w:rsidR="0004407A" w:rsidRPr="0004407A" w:rsidRDefault="0004407A">
      <w:pPr>
        <w:pStyle w:val="ConsPlusNormal"/>
        <w:spacing w:before="240"/>
        <w:ind w:firstLine="540"/>
        <w:jc w:val="both"/>
        <w:rPr>
          <w:sz w:val="28"/>
        </w:rPr>
      </w:pPr>
      <w:r w:rsidRPr="0004407A">
        <w:rPr>
          <w:sz w:val="28"/>
        </w:rPr>
        <w:t>9. В структуру военных комиссариатов входят командование, основные подразделения, в том числе военные комиссариаты муниципальных образований, подразделения обеспечения и центры (отделы) социального обеспечения.</w:t>
      </w:r>
    </w:p>
    <w:p w:rsidR="0004407A" w:rsidRPr="0004407A" w:rsidRDefault="0004407A">
      <w:pPr>
        <w:pStyle w:val="ConsPlusNormal"/>
        <w:spacing w:before="240"/>
        <w:ind w:firstLine="540"/>
        <w:jc w:val="both"/>
        <w:rPr>
          <w:sz w:val="28"/>
        </w:rPr>
      </w:pPr>
      <w:r w:rsidRPr="0004407A">
        <w:rPr>
          <w:sz w:val="28"/>
        </w:rPr>
        <w:t>Военные комиссариаты муниципальных образований могут создаваться в муниципальных образованиях, имеющих статус городского округа, внутригородской территории города федерального значения, муниципального района.</w:t>
      </w:r>
    </w:p>
    <w:p w:rsidR="0004407A" w:rsidRPr="0004407A" w:rsidRDefault="0004407A">
      <w:pPr>
        <w:pStyle w:val="ConsPlusNormal"/>
        <w:spacing w:before="240"/>
        <w:ind w:firstLine="540"/>
        <w:jc w:val="both"/>
        <w:rPr>
          <w:sz w:val="28"/>
        </w:rPr>
      </w:pPr>
      <w:r w:rsidRPr="0004407A">
        <w:rPr>
          <w:sz w:val="28"/>
        </w:rPr>
        <w:t>Каждый военный комиссариат муниципального образования (муниципальных образований) имеет печать с указанием номера военного комиссариата муниципального образования (муниципальных образований).</w:t>
      </w:r>
    </w:p>
    <w:p w:rsidR="0004407A" w:rsidRPr="0004407A" w:rsidRDefault="0004407A">
      <w:pPr>
        <w:pStyle w:val="ConsPlusNormal"/>
        <w:jc w:val="both"/>
        <w:rPr>
          <w:sz w:val="28"/>
        </w:rPr>
      </w:pPr>
      <w:r w:rsidRPr="0004407A">
        <w:rPr>
          <w:sz w:val="28"/>
        </w:rPr>
        <w:t xml:space="preserve">(п. 9 в ред. </w:t>
      </w:r>
      <w:hyperlink r:id="rId38">
        <w:r w:rsidRPr="0004407A">
          <w:rPr>
            <w:color w:val="0000FF"/>
            <w:sz w:val="28"/>
          </w:rPr>
          <w:t>Указа</w:t>
        </w:r>
      </w:hyperlink>
      <w:r w:rsidRPr="0004407A">
        <w:rPr>
          <w:sz w:val="28"/>
        </w:rPr>
        <w:t xml:space="preserve"> Президента РФ от 05.07.2017 N 309)</w:t>
      </w:r>
    </w:p>
    <w:p w:rsidR="0004407A" w:rsidRPr="0004407A" w:rsidRDefault="0004407A">
      <w:pPr>
        <w:pStyle w:val="ConsPlusNormal"/>
        <w:spacing w:before="240"/>
        <w:ind w:firstLine="540"/>
        <w:jc w:val="both"/>
        <w:rPr>
          <w:sz w:val="28"/>
        </w:rPr>
      </w:pPr>
      <w:r w:rsidRPr="0004407A">
        <w:rPr>
          <w:sz w:val="28"/>
        </w:rPr>
        <w:t>10. Основные подразделения и центры (отделы) социального обеспечения осуществляют свою деятельность на основании положений о них, утверждаемых военными комиссарами. Военным комиссарам муниципальных образований выдаются доверенности на осуществление служебной деятельности.</w:t>
      </w:r>
    </w:p>
    <w:p w:rsidR="0004407A" w:rsidRPr="0004407A" w:rsidRDefault="0004407A">
      <w:pPr>
        <w:pStyle w:val="ConsPlusNormal"/>
        <w:jc w:val="both"/>
        <w:rPr>
          <w:sz w:val="28"/>
        </w:rPr>
      </w:pPr>
      <w:r w:rsidRPr="0004407A">
        <w:rPr>
          <w:sz w:val="28"/>
        </w:rPr>
        <w:t xml:space="preserve">(п. 10 в ред. </w:t>
      </w:r>
      <w:hyperlink r:id="rId39">
        <w:r w:rsidRPr="0004407A">
          <w:rPr>
            <w:color w:val="0000FF"/>
            <w:sz w:val="28"/>
          </w:rPr>
          <w:t>Указа</w:t>
        </w:r>
      </w:hyperlink>
      <w:r w:rsidRPr="0004407A">
        <w:rPr>
          <w:sz w:val="28"/>
        </w:rPr>
        <w:t xml:space="preserve"> Президента РФ от 05.07.2017 N 309)</w:t>
      </w:r>
    </w:p>
    <w:p w:rsidR="0004407A" w:rsidRPr="0004407A" w:rsidRDefault="0004407A">
      <w:pPr>
        <w:pStyle w:val="ConsPlusNormal"/>
        <w:spacing w:before="240"/>
        <w:ind w:firstLine="540"/>
        <w:jc w:val="both"/>
        <w:rPr>
          <w:sz w:val="28"/>
        </w:rPr>
      </w:pPr>
      <w:r w:rsidRPr="0004407A">
        <w:rPr>
          <w:sz w:val="28"/>
        </w:rPr>
        <w:t>11. В процессе своей деятельности военные комиссариаты взаимодействуют в установленном порядке с территориальными органами федеральных органов исполнительной власти, федеральных государственных органов, органами государственной власти субъектов Российской Федерации, органами местного самоуправления, общественными объединениями и организациями.</w:t>
      </w:r>
    </w:p>
    <w:p w:rsidR="0004407A" w:rsidRPr="0004407A" w:rsidRDefault="0004407A">
      <w:pPr>
        <w:pStyle w:val="ConsPlusNormal"/>
        <w:jc w:val="both"/>
        <w:rPr>
          <w:sz w:val="28"/>
        </w:rPr>
      </w:pPr>
      <w:r w:rsidRPr="0004407A">
        <w:rPr>
          <w:sz w:val="28"/>
        </w:rPr>
        <w:lastRenderedPageBreak/>
        <w:t xml:space="preserve">(в ред. </w:t>
      </w:r>
      <w:hyperlink r:id="rId40">
        <w:r w:rsidRPr="0004407A">
          <w:rPr>
            <w:color w:val="0000FF"/>
            <w:sz w:val="28"/>
          </w:rPr>
          <w:t>Указа</w:t>
        </w:r>
      </w:hyperlink>
      <w:r w:rsidRPr="0004407A">
        <w:rPr>
          <w:sz w:val="28"/>
        </w:rPr>
        <w:t xml:space="preserve"> Президента РФ от 18.12.2016 N 675)</w:t>
      </w:r>
    </w:p>
    <w:p w:rsidR="0004407A" w:rsidRPr="0004407A" w:rsidRDefault="0004407A">
      <w:pPr>
        <w:pStyle w:val="ConsPlusNormal"/>
        <w:spacing w:before="240"/>
        <w:ind w:firstLine="540"/>
        <w:jc w:val="both"/>
        <w:rPr>
          <w:sz w:val="28"/>
        </w:rPr>
      </w:pPr>
      <w:r w:rsidRPr="0004407A">
        <w:rPr>
          <w:sz w:val="28"/>
        </w:rPr>
        <w:t>12. Наименование, местонахождение, организационно-штатная структура, а также критерии и нормы содержания военных комиссариатов определяются Министерством обороны Российской Федерации.</w:t>
      </w:r>
    </w:p>
    <w:p w:rsidR="0004407A" w:rsidRPr="0004407A" w:rsidRDefault="0004407A">
      <w:pPr>
        <w:pStyle w:val="ConsPlusNormal"/>
        <w:spacing w:before="240"/>
        <w:ind w:firstLine="540"/>
        <w:jc w:val="both"/>
        <w:rPr>
          <w:sz w:val="28"/>
        </w:rPr>
      </w:pPr>
      <w:r w:rsidRPr="0004407A">
        <w:rPr>
          <w:sz w:val="28"/>
        </w:rPr>
        <w:t>13. Профессиональная переподготовка и повышение квалификации личного состава военных комиссариатов осуществляются в военных образовательных организациях высшего образования, военных профессиональных образовательных организациях Министерства обороны Российской Федерации. Специальная подготовка личного состава военных комиссариатов осуществляется непосредственно в военных комиссариатах в порядке, установленном Министерством обороны Российской Федерации.</w:t>
      </w:r>
    </w:p>
    <w:p w:rsidR="0004407A" w:rsidRPr="0004407A" w:rsidRDefault="0004407A">
      <w:pPr>
        <w:pStyle w:val="ConsPlusNormal"/>
        <w:jc w:val="both"/>
        <w:rPr>
          <w:sz w:val="28"/>
        </w:rPr>
      </w:pPr>
      <w:r w:rsidRPr="0004407A">
        <w:rPr>
          <w:sz w:val="28"/>
        </w:rPr>
        <w:t xml:space="preserve">(п. 13 в ред. </w:t>
      </w:r>
      <w:hyperlink r:id="rId41">
        <w:r w:rsidRPr="0004407A">
          <w:rPr>
            <w:color w:val="0000FF"/>
            <w:sz w:val="28"/>
          </w:rPr>
          <w:t>Указа</w:t>
        </w:r>
      </w:hyperlink>
      <w:r w:rsidRPr="0004407A">
        <w:rPr>
          <w:sz w:val="28"/>
        </w:rPr>
        <w:t xml:space="preserve"> Президента РФ от 01.07.2014 N 483)</w:t>
      </w:r>
    </w:p>
    <w:p w:rsidR="0004407A" w:rsidRPr="0004407A" w:rsidRDefault="0004407A">
      <w:pPr>
        <w:pStyle w:val="ConsPlusNormal"/>
        <w:spacing w:before="240"/>
        <w:ind w:firstLine="540"/>
        <w:jc w:val="both"/>
        <w:rPr>
          <w:sz w:val="28"/>
        </w:rPr>
      </w:pPr>
      <w:r w:rsidRPr="0004407A">
        <w:rPr>
          <w:sz w:val="28"/>
        </w:rPr>
        <w:t>14. Для обеспечения оповещения, призыва и отправки мобилизационных ресурсов в Вооруженные Силы Российской Федерации, другие войска, воинские формирования, органы и специальные формирования в мирное время создается аппарат усиления военного комиссариата (далее - аппарат усиления).</w:t>
      </w:r>
    </w:p>
    <w:p w:rsidR="0004407A" w:rsidRPr="0004407A" w:rsidRDefault="001F7F4D">
      <w:pPr>
        <w:pStyle w:val="ConsPlusNormal"/>
        <w:spacing w:before="240"/>
        <w:ind w:firstLine="540"/>
        <w:jc w:val="both"/>
        <w:rPr>
          <w:sz w:val="28"/>
        </w:rPr>
      </w:pPr>
      <w:hyperlink r:id="rId42">
        <w:r w:rsidR="0004407A" w:rsidRPr="0004407A">
          <w:rPr>
            <w:color w:val="0000FF"/>
            <w:sz w:val="28"/>
          </w:rPr>
          <w:t>Порядок</w:t>
        </w:r>
      </w:hyperlink>
      <w:r w:rsidR="0004407A" w:rsidRPr="0004407A">
        <w:rPr>
          <w:sz w:val="28"/>
        </w:rPr>
        <w:t xml:space="preserve"> и нормы привлечения граждан к работе (к занятиям по подготовке к работе) в аппарате усиления устанавливаются Министерством обороны Российской Федерации.</w:t>
      </w:r>
    </w:p>
    <w:p w:rsidR="0004407A" w:rsidRPr="0004407A" w:rsidRDefault="0004407A">
      <w:pPr>
        <w:pStyle w:val="ConsPlusNormal"/>
        <w:spacing w:before="240"/>
        <w:ind w:firstLine="540"/>
        <w:jc w:val="both"/>
        <w:rPr>
          <w:sz w:val="28"/>
        </w:rPr>
      </w:pPr>
      <w:r w:rsidRPr="0004407A">
        <w:rPr>
          <w:sz w:val="28"/>
        </w:rPr>
        <w:t>Граждане привлекаются к работе (к занятиям по подготовке к работе) в аппарате усиления на основании договора, заключаемого ими с военным комиссариатом.</w:t>
      </w:r>
    </w:p>
    <w:p w:rsidR="0004407A" w:rsidRPr="0004407A" w:rsidRDefault="0004407A">
      <w:pPr>
        <w:pStyle w:val="ConsPlusNormal"/>
        <w:spacing w:before="240"/>
        <w:ind w:firstLine="540"/>
        <w:jc w:val="both"/>
        <w:rPr>
          <w:sz w:val="28"/>
        </w:rPr>
      </w:pPr>
      <w:r w:rsidRPr="0004407A">
        <w:rPr>
          <w:sz w:val="28"/>
        </w:rPr>
        <w:t>Военные комиссариаты информируют органы исполнительной власти субъектов Российской Федерации, органы местного самоуправления и руководителей организаций о количественном и персональном составе аппарата усиления, помещениях (зданиях), земельных участках, транспортных и других материальных средствах, необходимых для выполнения возложенных на военные комиссариаты задач, а также о планируемых мероприятиях по мобилизационной подготовке с привлечением аппарата усиления.</w:t>
      </w:r>
    </w:p>
    <w:p w:rsidR="0004407A" w:rsidRPr="0004407A" w:rsidRDefault="0004407A">
      <w:pPr>
        <w:pStyle w:val="ConsPlusNormal"/>
        <w:spacing w:before="240"/>
        <w:ind w:firstLine="540"/>
        <w:jc w:val="both"/>
        <w:rPr>
          <w:sz w:val="28"/>
        </w:rPr>
      </w:pPr>
      <w:r w:rsidRPr="0004407A">
        <w:rPr>
          <w:sz w:val="28"/>
        </w:rPr>
        <w:t>15. Допуск в военные комиссариаты представителей федеральных органов исполнительной власти для работы с документами по оперативным, мобилизационным вопросам, а также по вопросам подготовки и проведения мероприятий, связанных с призывом на военную службу граждан, не пребывающих в запасе, осуществляется в порядке, установленном Министерством обороны Российской Федерации.</w:t>
      </w:r>
    </w:p>
    <w:p w:rsidR="0004407A" w:rsidRPr="0004407A" w:rsidRDefault="0004407A">
      <w:pPr>
        <w:pStyle w:val="ConsPlusNormal"/>
        <w:spacing w:before="240"/>
        <w:ind w:firstLine="540"/>
        <w:jc w:val="both"/>
        <w:rPr>
          <w:sz w:val="28"/>
        </w:rPr>
      </w:pPr>
      <w:r w:rsidRPr="0004407A">
        <w:rPr>
          <w:sz w:val="28"/>
        </w:rPr>
        <w:t>16. Проверка состояния служебной деятельности военных комиссариатов осуществляется в порядке, установленном Министерством обороны Российской Федерации. Проверки могут проводить должностные лица, которым военные комиссариаты подчинены, а также по их письменным предписаниям (выданным ими удостоверениям) другие должностные лица в пределах своих полномочий.</w:t>
      </w:r>
    </w:p>
    <w:p w:rsidR="0004407A" w:rsidRPr="0004407A" w:rsidRDefault="0004407A">
      <w:pPr>
        <w:pStyle w:val="ConsPlusNormal"/>
        <w:jc w:val="center"/>
        <w:rPr>
          <w:sz w:val="28"/>
        </w:rPr>
      </w:pPr>
    </w:p>
    <w:p w:rsidR="0004407A" w:rsidRPr="0004407A" w:rsidRDefault="0004407A">
      <w:pPr>
        <w:pStyle w:val="ConsPlusTitle"/>
        <w:jc w:val="center"/>
        <w:outlineLvl w:val="1"/>
        <w:rPr>
          <w:sz w:val="28"/>
        </w:rPr>
      </w:pPr>
      <w:r w:rsidRPr="0004407A">
        <w:rPr>
          <w:sz w:val="28"/>
        </w:rPr>
        <w:t>II. Основные задачи военных комиссариатов</w:t>
      </w:r>
    </w:p>
    <w:p w:rsidR="0004407A" w:rsidRPr="0004407A" w:rsidRDefault="0004407A">
      <w:pPr>
        <w:pStyle w:val="ConsPlusNormal"/>
        <w:ind w:firstLine="540"/>
        <w:jc w:val="both"/>
        <w:rPr>
          <w:sz w:val="28"/>
        </w:rPr>
      </w:pPr>
    </w:p>
    <w:p w:rsidR="0004407A" w:rsidRPr="0004407A" w:rsidRDefault="0004407A">
      <w:pPr>
        <w:pStyle w:val="ConsPlusNormal"/>
        <w:ind w:firstLine="540"/>
        <w:jc w:val="both"/>
        <w:rPr>
          <w:sz w:val="28"/>
        </w:rPr>
      </w:pPr>
      <w:r w:rsidRPr="0004407A">
        <w:rPr>
          <w:sz w:val="28"/>
        </w:rPr>
        <w:t>17. Основными задачами военных комиссариатов являются:</w:t>
      </w:r>
    </w:p>
    <w:p w:rsidR="0004407A" w:rsidRPr="0004407A" w:rsidRDefault="0004407A">
      <w:pPr>
        <w:pStyle w:val="ConsPlusNormal"/>
        <w:spacing w:before="240"/>
        <w:ind w:firstLine="540"/>
        <w:jc w:val="both"/>
        <w:rPr>
          <w:sz w:val="28"/>
        </w:rPr>
      </w:pPr>
      <w:r w:rsidRPr="0004407A">
        <w:rPr>
          <w:sz w:val="28"/>
        </w:rPr>
        <w:t>1) организация и осуществление воинского учета граждан, оказание содействия федеральным органам государственной власти, органам исполнительной власти субъектов Российской Федерации, органам местного самоуправления и организациям в осуществлении воинского учета;</w:t>
      </w:r>
    </w:p>
    <w:p w:rsidR="0004407A" w:rsidRPr="0004407A" w:rsidRDefault="0004407A">
      <w:pPr>
        <w:pStyle w:val="ConsPlusNormal"/>
        <w:spacing w:before="240"/>
        <w:ind w:firstLine="540"/>
        <w:jc w:val="both"/>
        <w:rPr>
          <w:sz w:val="28"/>
        </w:rPr>
      </w:pPr>
      <w:r w:rsidRPr="0004407A">
        <w:rPr>
          <w:sz w:val="28"/>
        </w:rPr>
        <w:t>2) координация деятельности по осуществлению первичного воинского учета на территориях, на которых отсутствуют структурные подразделения военных комиссариатов (далее - первичный воинский учет);</w:t>
      </w:r>
    </w:p>
    <w:p w:rsidR="0004407A" w:rsidRPr="0004407A" w:rsidRDefault="0004407A">
      <w:pPr>
        <w:pStyle w:val="ConsPlusNormal"/>
        <w:spacing w:before="240"/>
        <w:ind w:firstLine="540"/>
        <w:jc w:val="both"/>
        <w:rPr>
          <w:sz w:val="28"/>
        </w:rPr>
      </w:pPr>
      <w:r w:rsidRPr="0004407A">
        <w:rPr>
          <w:sz w:val="28"/>
        </w:rPr>
        <w:t>3) контроль за реализацией переданных Российской Федерацией органам местного самоуправления полномочий по осуществлению первичного воинского учета, а также за целевым использованием предоставляемых им на эти цели субвенций;</w:t>
      </w:r>
    </w:p>
    <w:p w:rsidR="0004407A" w:rsidRPr="0004407A" w:rsidRDefault="0004407A">
      <w:pPr>
        <w:pStyle w:val="ConsPlusNormal"/>
        <w:spacing w:before="240"/>
        <w:ind w:firstLine="540"/>
        <w:jc w:val="both"/>
        <w:rPr>
          <w:sz w:val="28"/>
        </w:rPr>
      </w:pPr>
      <w:r w:rsidRPr="0004407A">
        <w:rPr>
          <w:sz w:val="28"/>
        </w:rPr>
        <w:t>4) организация и осуществление при участии органов исполнительной власти субъектов Российской Федерации и органов местного самоуправления мероприятий по первоначальной постановке граждан на воинский учет;</w:t>
      </w:r>
    </w:p>
    <w:p w:rsidR="0004407A" w:rsidRPr="0004407A" w:rsidRDefault="0004407A">
      <w:pPr>
        <w:pStyle w:val="ConsPlusNormal"/>
        <w:spacing w:before="240"/>
        <w:ind w:firstLine="540"/>
        <w:jc w:val="both"/>
        <w:rPr>
          <w:sz w:val="28"/>
        </w:rPr>
      </w:pPr>
      <w:r w:rsidRPr="0004407A">
        <w:rPr>
          <w:sz w:val="28"/>
        </w:rPr>
        <w:t>5) участие в работе по бронированию на период мобилизации и на военное время граждан, пребывающих в запасе Вооруженных Сил Российской Федерации (далее - бронирование граждан, пребывающих в запасе);</w:t>
      </w:r>
    </w:p>
    <w:p w:rsidR="0004407A" w:rsidRPr="0004407A" w:rsidRDefault="0004407A">
      <w:pPr>
        <w:pStyle w:val="ConsPlusNormal"/>
        <w:spacing w:before="240"/>
        <w:ind w:firstLine="540"/>
        <w:jc w:val="both"/>
        <w:rPr>
          <w:sz w:val="28"/>
        </w:rPr>
      </w:pPr>
      <w:r w:rsidRPr="0004407A">
        <w:rPr>
          <w:sz w:val="28"/>
        </w:rPr>
        <w:t>6) организация и осуществление учета транспортных средств, предоставляемых Вооруженным Силам Российской Федерации, другим войскам, воинским формированиям, органам и специальным формированиям;</w:t>
      </w:r>
    </w:p>
    <w:p w:rsidR="0004407A" w:rsidRPr="0004407A" w:rsidRDefault="0004407A">
      <w:pPr>
        <w:pStyle w:val="ConsPlusNormal"/>
        <w:spacing w:before="240"/>
        <w:ind w:firstLine="540"/>
        <w:jc w:val="both"/>
        <w:rPr>
          <w:sz w:val="28"/>
        </w:rPr>
      </w:pPr>
      <w:r w:rsidRPr="0004407A">
        <w:rPr>
          <w:sz w:val="28"/>
        </w:rPr>
        <w:t>7) участие совместно с Государственной инспекцией безопасности дорожного движения Министерства внутренних дел Российской Федерации и другими органами государственного надзора и контроля за техническим состоянием транспортных средств в Российской Федерации, в проверке технического состояния транспортных средств, предназначенных для поставки по мобилизации в Вооруженные Силы Российской Федерации, другие войска, воинские формирования, органы и специальные формирования, в порядке, установленном законодательством Российской Федерации;</w:t>
      </w:r>
    </w:p>
    <w:p w:rsidR="0004407A" w:rsidRPr="0004407A" w:rsidRDefault="0004407A">
      <w:pPr>
        <w:pStyle w:val="ConsPlusNormal"/>
        <w:spacing w:before="240"/>
        <w:ind w:firstLine="540"/>
        <w:jc w:val="both"/>
        <w:rPr>
          <w:sz w:val="28"/>
        </w:rPr>
      </w:pPr>
      <w:r w:rsidRPr="0004407A">
        <w:rPr>
          <w:sz w:val="28"/>
        </w:rPr>
        <w:t>8) проведение проверок организаций по вопросам осуществления ими воинского учета, бронирования граждан, пребывающих в запасе, и исполнения военно-транспортной обязанности;</w:t>
      </w:r>
    </w:p>
    <w:p w:rsidR="0004407A" w:rsidRPr="0004407A" w:rsidRDefault="0004407A">
      <w:pPr>
        <w:pStyle w:val="ConsPlusNormal"/>
        <w:spacing w:before="240"/>
        <w:ind w:firstLine="540"/>
        <w:jc w:val="both"/>
        <w:rPr>
          <w:sz w:val="28"/>
        </w:rPr>
      </w:pPr>
      <w:r w:rsidRPr="0004407A">
        <w:rPr>
          <w:sz w:val="28"/>
        </w:rPr>
        <w:t>9) разработка планов проведения мобилизации людских и транспортных ресурсов;</w:t>
      </w:r>
    </w:p>
    <w:p w:rsidR="0004407A" w:rsidRPr="0004407A" w:rsidRDefault="0004407A">
      <w:pPr>
        <w:pStyle w:val="ConsPlusNormal"/>
        <w:spacing w:before="240"/>
        <w:ind w:firstLine="540"/>
        <w:jc w:val="both"/>
        <w:rPr>
          <w:sz w:val="28"/>
        </w:rPr>
      </w:pPr>
      <w:r w:rsidRPr="0004407A">
        <w:rPr>
          <w:sz w:val="28"/>
        </w:rPr>
        <w:t xml:space="preserve">10) совершенствование базы мобилизационного развертывания военных комиссариатов (база мобилизационного развертывания военного комиссариата - совокупность пунктов управления, участков (штабов) оповещения, пунктов сбора, пунктов предварительного сбора мобилизационных ресурсов, совмещенных приемо-сдаточных пунктов транспортных средств (приемо-сдаточных пунктов техники), элементов комендантской (дорожно-комендантской) службы, пунктов заправки </w:t>
      </w:r>
      <w:r w:rsidRPr="0004407A">
        <w:rPr>
          <w:sz w:val="28"/>
        </w:rPr>
        <w:lastRenderedPageBreak/>
        <w:t>горючим, пунктов обогрева и питания, оснащенных необходимыми средствами управления, связи, оповещения и обеспеченных необходимыми имуществом, оборудованием и транспортными средствами);</w:t>
      </w:r>
    </w:p>
    <w:p w:rsidR="0004407A" w:rsidRPr="0004407A" w:rsidRDefault="0004407A">
      <w:pPr>
        <w:pStyle w:val="ConsPlusNormal"/>
        <w:spacing w:before="240"/>
        <w:ind w:firstLine="540"/>
        <w:jc w:val="both"/>
        <w:rPr>
          <w:sz w:val="28"/>
        </w:rPr>
      </w:pPr>
      <w:r w:rsidRPr="0004407A">
        <w:rPr>
          <w:sz w:val="28"/>
        </w:rPr>
        <w:t>11) осуществление приписки и предназначения мобилизационных ресурсов для доукомплектования Вооруженных Сил Российской Федерации, других войск, воинских формирований, органов и специальных формирований; организация вручения гражданам, пребывающим в запасе Вооруженных Сил Российской Федерации (далее - граждане, пребывающие в запасе), и руководителям организаций, имеющих задание на предоставление транспортных средств, мобилизационных предписаний и сводных нарядов;</w:t>
      </w:r>
    </w:p>
    <w:p w:rsidR="0004407A" w:rsidRPr="0004407A" w:rsidRDefault="0004407A">
      <w:pPr>
        <w:pStyle w:val="ConsPlusNormal"/>
        <w:spacing w:before="240"/>
        <w:ind w:firstLine="540"/>
        <w:jc w:val="both"/>
        <w:rPr>
          <w:sz w:val="28"/>
        </w:rPr>
      </w:pPr>
      <w:r w:rsidRPr="0004407A">
        <w:rPr>
          <w:sz w:val="28"/>
        </w:rPr>
        <w:t>12) организация работы аппарата усиления и руководство его деятельностью;</w:t>
      </w:r>
    </w:p>
    <w:p w:rsidR="0004407A" w:rsidRPr="0004407A" w:rsidRDefault="0004407A">
      <w:pPr>
        <w:pStyle w:val="ConsPlusNormal"/>
        <w:spacing w:before="240"/>
        <w:ind w:firstLine="540"/>
        <w:jc w:val="both"/>
        <w:rPr>
          <w:sz w:val="28"/>
        </w:rPr>
      </w:pPr>
      <w:r w:rsidRPr="0004407A">
        <w:rPr>
          <w:sz w:val="28"/>
        </w:rPr>
        <w:t>13) проведение занятий с гражданами, привлекаемыми к работе в аппарате усиления, с военно-учетными работниками органов местного самоуправления и организаций, а также с врачами-специалистами, средним медицинским персоналом и техническими работниками, привлекаемыми к работе по обеспечению мобилизационных мероприятий, подготовке граждан к военной службе, призыву и добровольному поступлению на военную службу, призыву на военные сборы;</w:t>
      </w:r>
    </w:p>
    <w:p w:rsidR="0004407A" w:rsidRPr="0004407A" w:rsidRDefault="0004407A">
      <w:pPr>
        <w:pStyle w:val="ConsPlusNormal"/>
        <w:spacing w:before="240"/>
        <w:ind w:firstLine="540"/>
        <w:jc w:val="both"/>
        <w:rPr>
          <w:sz w:val="28"/>
        </w:rPr>
      </w:pPr>
      <w:r w:rsidRPr="0004407A">
        <w:rPr>
          <w:sz w:val="28"/>
        </w:rPr>
        <w:t>14) обеспечение круглосуточной готовности военных комиссариатов к приему телеграммы "Мобилизационная";</w:t>
      </w:r>
    </w:p>
    <w:p w:rsidR="0004407A" w:rsidRPr="0004407A" w:rsidRDefault="0004407A">
      <w:pPr>
        <w:pStyle w:val="ConsPlusNormal"/>
        <w:spacing w:before="240"/>
        <w:ind w:firstLine="540"/>
        <w:jc w:val="both"/>
        <w:rPr>
          <w:sz w:val="28"/>
        </w:rPr>
      </w:pPr>
      <w:r w:rsidRPr="0004407A">
        <w:rPr>
          <w:sz w:val="28"/>
        </w:rPr>
        <w:t>15) осуществление при содействии органов исполнительной власти субъектов Российской Федерации и органов местного самоуправления призыва по мобилизации (направления для работы на должностях гражданского персонала) граждан, пребывающих в запасе, а также поставка транспортных средств в воинские части в сроки и объемах, которые установлены планами проведения мобилизации людских и транспортных ресурсов;</w:t>
      </w:r>
    </w:p>
    <w:p w:rsidR="0004407A" w:rsidRPr="0004407A" w:rsidRDefault="0004407A">
      <w:pPr>
        <w:pStyle w:val="ConsPlusNormal"/>
        <w:spacing w:before="240"/>
        <w:ind w:firstLine="540"/>
        <w:jc w:val="both"/>
        <w:rPr>
          <w:sz w:val="28"/>
        </w:rPr>
      </w:pPr>
      <w:r w:rsidRPr="0004407A">
        <w:rPr>
          <w:sz w:val="28"/>
        </w:rPr>
        <w:t>16) организация территориальной обороны в субъектах Российской Федерации и муниципальных образованиях (районах территориальной обороны), руководство ее развертыванием и ведением;</w:t>
      </w:r>
    </w:p>
    <w:p w:rsidR="0004407A" w:rsidRPr="0004407A" w:rsidRDefault="0004407A">
      <w:pPr>
        <w:pStyle w:val="ConsPlusNormal"/>
        <w:jc w:val="both"/>
        <w:rPr>
          <w:sz w:val="28"/>
        </w:rPr>
      </w:pPr>
      <w:r w:rsidRPr="0004407A">
        <w:rPr>
          <w:sz w:val="28"/>
        </w:rPr>
        <w:t>(</w:t>
      </w:r>
      <w:proofErr w:type="spellStart"/>
      <w:r w:rsidRPr="0004407A">
        <w:rPr>
          <w:sz w:val="28"/>
        </w:rPr>
        <w:t>пп</w:t>
      </w:r>
      <w:proofErr w:type="spellEnd"/>
      <w:r w:rsidRPr="0004407A">
        <w:rPr>
          <w:sz w:val="28"/>
        </w:rPr>
        <w:t xml:space="preserve">. 16 в ред. </w:t>
      </w:r>
      <w:hyperlink r:id="rId43">
        <w:r w:rsidRPr="0004407A">
          <w:rPr>
            <w:color w:val="0000FF"/>
            <w:sz w:val="28"/>
          </w:rPr>
          <w:t>Указа</w:t>
        </w:r>
      </w:hyperlink>
      <w:r w:rsidRPr="0004407A">
        <w:rPr>
          <w:sz w:val="28"/>
        </w:rPr>
        <w:t xml:space="preserve"> Президента РФ от 05.07.2017 N 309)</w:t>
      </w:r>
    </w:p>
    <w:p w:rsidR="0004407A" w:rsidRPr="0004407A" w:rsidRDefault="0004407A">
      <w:pPr>
        <w:pStyle w:val="ConsPlusNormal"/>
        <w:spacing w:before="240"/>
        <w:ind w:firstLine="540"/>
        <w:jc w:val="both"/>
        <w:rPr>
          <w:sz w:val="28"/>
        </w:rPr>
      </w:pPr>
      <w:r w:rsidRPr="0004407A">
        <w:rPr>
          <w:sz w:val="28"/>
        </w:rPr>
        <w:t>17) организация обеспечения в период мобилизации и в военное время мобилизационных потребностей Вооруженных Сил Российской Федерации, других войск, воинских формирований, органов и специальных формирований за счет местных ресурсов в порядке, установленном Правительством Российской Федерации;</w:t>
      </w:r>
    </w:p>
    <w:p w:rsidR="0004407A" w:rsidRPr="0004407A" w:rsidRDefault="0004407A">
      <w:pPr>
        <w:pStyle w:val="ConsPlusNormal"/>
        <w:spacing w:before="240"/>
        <w:ind w:firstLine="540"/>
        <w:jc w:val="both"/>
        <w:rPr>
          <w:sz w:val="28"/>
        </w:rPr>
      </w:pPr>
      <w:r w:rsidRPr="0004407A">
        <w:rPr>
          <w:sz w:val="28"/>
        </w:rPr>
        <w:t>18) организация при участии органов исполнительной власти субъектов Российской Федерации и органов местного самоуправления военного обучения граждан в период военного положения и в военное время в порядке, установленном Министерством обороны Российской Федерации;</w:t>
      </w:r>
    </w:p>
    <w:p w:rsidR="0004407A" w:rsidRPr="0004407A" w:rsidRDefault="0004407A">
      <w:pPr>
        <w:pStyle w:val="ConsPlusNormal"/>
        <w:spacing w:before="240"/>
        <w:ind w:firstLine="540"/>
        <w:jc w:val="both"/>
        <w:rPr>
          <w:sz w:val="28"/>
        </w:rPr>
      </w:pPr>
      <w:r w:rsidRPr="0004407A">
        <w:rPr>
          <w:sz w:val="28"/>
        </w:rPr>
        <w:t>19) организация при участии органов исполнительной власти субъектов Российской Федерации и органов местного самоуправления призыва на военную службу граждан, не пребывающих в запасе;</w:t>
      </w:r>
    </w:p>
    <w:p w:rsidR="0004407A" w:rsidRPr="0004407A" w:rsidRDefault="0004407A">
      <w:pPr>
        <w:pStyle w:val="ConsPlusNormal"/>
        <w:spacing w:before="240"/>
        <w:ind w:firstLine="540"/>
        <w:jc w:val="both"/>
        <w:rPr>
          <w:sz w:val="28"/>
        </w:rPr>
      </w:pPr>
      <w:r w:rsidRPr="0004407A">
        <w:rPr>
          <w:sz w:val="28"/>
        </w:rPr>
        <w:lastRenderedPageBreak/>
        <w:t>20) организация совместно с органами исполнительной власти субъектов Российской Федерации, органами местного самоуправления и представителями медицинских организаций (военно-медицинских учреждений) медицинского освидетельствования граждан, подлежащих первоначальной постановке на воинский учет, граждан, призываемых на военную службу (военные сборы), и осуществление контроля за прохождением ими медицинского обследования;</w:t>
      </w:r>
    </w:p>
    <w:p w:rsidR="0004407A" w:rsidRPr="0004407A" w:rsidRDefault="0004407A">
      <w:pPr>
        <w:pStyle w:val="ConsPlusNormal"/>
        <w:spacing w:before="240"/>
        <w:ind w:firstLine="540"/>
        <w:jc w:val="both"/>
        <w:rPr>
          <w:sz w:val="28"/>
        </w:rPr>
      </w:pPr>
      <w:r w:rsidRPr="0004407A">
        <w:rPr>
          <w:sz w:val="28"/>
        </w:rPr>
        <w:t>21) проведение при содействии органов исполнительной власти субъектов Российской Федерации, органов местного самоуправления и при участии медицинских организаций (военно-медицинских учреждений) мероприятий:</w:t>
      </w:r>
    </w:p>
    <w:p w:rsidR="0004407A" w:rsidRPr="0004407A" w:rsidRDefault="0004407A">
      <w:pPr>
        <w:pStyle w:val="ConsPlusNormal"/>
        <w:spacing w:before="240"/>
        <w:ind w:firstLine="540"/>
        <w:jc w:val="both"/>
        <w:rPr>
          <w:sz w:val="28"/>
        </w:rPr>
      </w:pPr>
      <w:r w:rsidRPr="0004407A">
        <w:rPr>
          <w:sz w:val="28"/>
        </w:rPr>
        <w:t>по медицинскому осмотру граждан, не пребывающих в запасе и призванных на военную службу, перед направлением их к месту прохождения военной службы;</w:t>
      </w:r>
    </w:p>
    <w:p w:rsidR="0004407A" w:rsidRPr="0004407A" w:rsidRDefault="0004407A">
      <w:pPr>
        <w:pStyle w:val="ConsPlusNormal"/>
        <w:spacing w:before="240"/>
        <w:ind w:firstLine="540"/>
        <w:jc w:val="both"/>
        <w:rPr>
          <w:sz w:val="28"/>
        </w:rPr>
      </w:pPr>
      <w:r w:rsidRPr="0004407A">
        <w:rPr>
          <w:sz w:val="28"/>
        </w:rPr>
        <w:t>по контрольному медицинскому освидетельствованию граждан, получивших освобождение от призыва на военную службу по состоянию здоровья, и граждан, заявивших о несогласии с медицинским заключением об их годности к военной службе;</w:t>
      </w:r>
    </w:p>
    <w:p w:rsidR="0004407A" w:rsidRPr="0004407A" w:rsidRDefault="0004407A">
      <w:pPr>
        <w:pStyle w:val="ConsPlusNormal"/>
        <w:spacing w:before="240"/>
        <w:ind w:firstLine="540"/>
        <w:jc w:val="both"/>
        <w:rPr>
          <w:sz w:val="28"/>
        </w:rPr>
      </w:pPr>
      <w:r w:rsidRPr="0004407A">
        <w:rPr>
          <w:sz w:val="28"/>
        </w:rPr>
        <w:t>по медицинскому освидетельствованию граждан, не проходящих военную службу и поступающих на военную службу по контракту, граждан, поступающих в военные образовательные организации высшего образования, военные профессиональные образовательные организации, граждан, изъявивших желание пройти обучение или обучающихся в военных учебных центрах при федеральных государственных образовательных организациях высшего образования (далее - организации высшего образования), в военных образовательных организациях высшего образования по программе военной подготовки сержантов, старшин запаса либо программе военной подготовки солдат, матросов запаса, и граждан, пребывающих в запасе;</w:t>
      </w:r>
    </w:p>
    <w:p w:rsidR="0004407A" w:rsidRPr="0004407A" w:rsidRDefault="0004407A">
      <w:pPr>
        <w:pStyle w:val="ConsPlusNormal"/>
        <w:jc w:val="both"/>
        <w:rPr>
          <w:sz w:val="28"/>
        </w:rPr>
      </w:pPr>
      <w:r w:rsidRPr="0004407A">
        <w:rPr>
          <w:sz w:val="28"/>
        </w:rPr>
        <w:t xml:space="preserve">(в ред. </w:t>
      </w:r>
      <w:hyperlink r:id="rId44">
        <w:r w:rsidRPr="0004407A">
          <w:rPr>
            <w:color w:val="0000FF"/>
            <w:sz w:val="28"/>
          </w:rPr>
          <w:t>Указа</w:t>
        </w:r>
      </w:hyperlink>
      <w:r w:rsidRPr="0004407A">
        <w:rPr>
          <w:sz w:val="28"/>
        </w:rPr>
        <w:t xml:space="preserve"> Президента РФ от 26.01.2019 N 18)</w:t>
      </w:r>
    </w:p>
    <w:p w:rsidR="0004407A" w:rsidRPr="0004407A" w:rsidRDefault="0004407A">
      <w:pPr>
        <w:pStyle w:val="ConsPlusNormal"/>
        <w:spacing w:before="240"/>
        <w:ind w:firstLine="540"/>
        <w:jc w:val="both"/>
        <w:rPr>
          <w:sz w:val="28"/>
        </w:rPr>
      </w:pPr>
      <w:r w:rsidRPr="0004407A">
        <w:rPr>
          <w:sz w:val="28"/>
        </w:rPr>
        <w:t>иных мероприятий, связанных с призывом граждан на военную службу (военные сборы), направлением граждан, обучающихся в военных учебных центрах при организациях высшего образования, в военных образовательных организациях высшего образования по программе военной подготовки сержантов, старшин запаса либо программе военной подготовки солдат, матросов запаса, на учебные сборы (стажировки);</w:t>
      </w:r>
    </w:p>
    <w:p w:rsidR="0004407A" w:rsidRPr="0004407A" w:rsidRDefault="0004407A">
      <w:pPr>
        <w:pStyle w:val="ConsPlusNormal"/>
        <w:jc w:val="both"/>
        <w:rPr>
          <w:sz w:val="28"/>
        </w:rPr>
      </w:pPr>
      <w:r w:rsidRPr="0004407A">
        <w:rPr>
          <w:sz w:val="28"/>
        </w:rPr>
        <w:t xml:space="preserve">(в ред. </w:t>
      </w:r>
      <w:hyperlink r:id="rId45">
        <w:r w:rsidRPr="0004407A">
          <w:rPr>
            <w:color w:val="0000FF"/>
            <w:sz w:val="28"/>
          </w:rPr>
          <w:t>Указа</w:t>
        </w:r>
      </w:hyperlink>
      <w:r w:rsidRPr="0004407A">
        <w:rPr>
          <w:sz w:val="28"/>
        </w:rPr>
        <w:t xml:space="preserve"> Президента РФ от 26.01.2019 N 18)</w:t>
      </w:r>
    </w:p>
    <w:p w:rsidR="0004407A" w:rsidRPr="0004407A" w:rsidRDefault="0004407A">
      <w:pPr>
        <w:pStyle w:val="ConsPlusNormal"/>
        <w:spacing w:before="240"/>
        <w:ind w:firstLine="540"/>
        <w:jc w:val="both"/>
        <w:rPr>
          <w:sz w:val="28"/>
        </w:rPr>
      </w:pPr>
      <w:r w:rsidRPr="0004407A">
        <w:rPr>
          <w:sz w:val="28"/>
        </w:rPr>
        <w:t>22) организация и проведение мероприятий по военно-профессиональной ориентации и профессиональному психологическому отбору граждан, подлежащих первоначальной постановке на воинский учет или призыву на военную службу, и граждан, поступающих в военные образовательные организации высшего образования, военные профессиональные образовательные организации и военные учебные центры при организациях высшего образования;</w:t>
      </w:r>
    </w:p>
    <w:p w:rsidR="0004407A" w:rsidRPr="0004407A" w:rsidRDefault="0004407A">
      <w:pPr>
        <w:pStyle w:val="ConsPlusNormal"/>
        <w:jc w:val="both"/>
        <w:rPr>
          <w:sz w:val="28"/>
        </w:rPr>
      </w:pPr>
      <w:r w:rsidRPr="0004407A">
        <w:rPr>
          <w:sz w:val="28"/>
        </w:rPr>
        <w:t xml:space="preserve">(в ред. Указов Президента РФ от 01.07.2014 </w:t>
      </w:r>
      <w:hyperlink r:id="rId46">
        <w:r w:rsidRPr="0004407A">
          <w:rPr>
            <w:color w:val="0000FF"/>
            <w:sz w:val="28"/>
          </w:rPr>
          <w:t>N 483</w:t>
        </w:r>
      </w:hyperlink>
      <w:r w:rsidRPr="0004407A">
        <w:rPr>
          <w:sz w:val="28"/>
        </w:rPr>
        <w:t xml:space="preserve">, от 27.12.2017 </w:t>
      </w:r>
      <w:hyperlink r:id="rId47">
        <w:r w:rsidRPr="0004407A">
          <w:rPr>
            <w:color w:val="0000FF"/>
            <w:sz w:val="28"/>
          </w:rPr>
          <w:t>N 637</w:t>
        </w:r>
      </w:hyperlink>
      <w:r w:rsidRPr="0004407A">
        <w:rPr>
          <w:sz w:val="28"/>
        </w:rPr>
        <w:t xml:space="preserve">, от 26.01.2019 </w:t>
      </w:r>
      <w:hyperlink r:id="rId48">
        <w:r w:rsidRPr="0004407A">
          <w:rPr>
            <w:color w:val="0000FF"/>
            <w:sz w:val="28"/>
          </w:rPr>
          <w:t>N 18</w:t>
        </w:r>
      </w:hyperlink>
      <w:r w:rsidRPr="0004407A">
        <w:rPr>
          <w:sz w:val="28"/>
        </w:rPr>
        <w:t>)</w:t>
      </w:r>
    </w:p>
    <w:p w:rsidR="0004407A" w:rsidRPr="0004407A" w:rsidRDefault="0004407A">
      <w:pPr>
        <w:pStyle w:val="ConsPlusNormal"/>
        <w:spacing w:before="240"/>
        <w:ind w:firstLine="540"/>
        <w:jc w:val="both"/>
        <w:rPr>
          <w:sz w:val="28"/>
        </w:rPr>
      </w:pPr>
      <w:r w:rsidRPr="0004407A">
        <w:rPr>
          <w:sz w:val="28"/>
        </w:rPr>
        <w:t xml:space="preserve">23) участие в организации обучения граждан начальным знаниям в области обороны и их подготовки по основам военной службы в общеобразовательных </w:t>
      </w:r>
      <w:r w:rsidRPr="0004407A">
        <w:rPr>
          <w:sz w:val="28"/>
        </w:rPr>
        <w:lastRenderedPageBreak/>
        <w:t>организациях, профессиональных образовательных организациях;</w:t>
      </w:r>
    </w:p>
    <w:p w:rsidR="0004407A" w:rsidRPr="0004407A" w:rsidRDefault="0004407A">
      <w:pPr>
        <w:pStyle w:val="ConsPlusNormal"/>
        <w:jc w:val="both"/>
        <w:rPr>
          <w:sz w:val="28"/>
        </w:rPr>
      </w:pPr>
      <w:r w:rsidRPr="0004407A">
        <w:rPr>
          <w:sz w:val="28"/>
        </w:rPr>
        <w:t xml:space="preserve">(в ред. </w:t>
      </w:r>
      <w:hyperlink r:id="rId49">
        <w:r w:rsidRPr="0004407A">
          <w:rPr>
            <w:color w:val="0000FF"/>
            <w:sz w:val="28"/>
          </w:rPr>
          <w:t>Указа</w:t>
        </w:r>
      </w:hyperlink>
      <w:r w:rsidRPr="0004407A">
        <w:rPr>
          <w:sz w:val="28"/>
        </w:rPr>
        <w:t xml:space="preserve"> Президента РФ от 01.07.2014 N 483)</w:t>
      </w:r>
    </w:p>
    <w:p w:rsidR="0004407A" w:rsidRPr="0004407A" w:rsidRDefault="0004407A">
      <w:pPr>
        <w:pStyle w:val="ConsPlusNormal"/>
        <w:spacing w:before="240"/>
        <w:ind w:firstLine="540"/>
        <w:jc w:val="both"/>
        <w:rPr>
          <w:sz w:val="28"/>
        </w:rPr>
      </w:pPr>
      <w:r w:rsidRPr="0004407A">
        <w:rPr>
          <w:sz w:val="28"/>
        </w:rPr>
        <w:t>24) контроль за организацией обучения граждан начальным знаниям в области обороны и их подготовки по основам военной службы в учебных пунктах организаций;</w:t>
      </w:r>
    </w:p>
    <w:p w:rsidR="0004407A" w:rsidRPr="0004407A" w:rsidRDefault="0004407A">
      <w:pPr>
        <w:pStyle w:val="ConsPlusNormal"/>
        <w:spacing w:before="240"/>
        <w:ind w:firstLine="540"/>
        <w:jc w:val="both"/>
        <w:rPr>
          <w:sz w:val="28"/>
        </w:rPr>
      </w:pPr>
      <w:r w:rsidRPr="0004407A">
        <w:rPr>
          <w:sz w:val="28"/>
        </w:rPr>
        <w:t>25) организация работы по подготовке граждан по военно-учетным специальностям солдат, матросов, сержантов и старшин в общественных объединениях и профессиональных образовательных организациях;</w:t>
      </w:r>
    </w:p>
    <w:p w:rsidR="0004407A" w:rsidRPr="0004407A" w:rsidRDefault="0004407A">
      <w:pPr>
        <w:pStyle w:val="ConsPlusNormal"/>
        <w:jc w:val="both"/>
        <w:rPr>
          <w:sz w:val="28"/>
        </w:rPr>
      </w:pPr>
      <w:r w:rsidRPr="0004407A">
        <w:rPr>
          <w:sz w:val="28"/>
        </w:rPr>
        <w:t xml:space="preserve">(в ред. </w:t>
      </w:r>
      <w:hyperlink r:id="rId50">
        <w:r w:rsidRPr="0004407A">
          <w:rPr>
            <w:color w:val="0000FF"/>
            <w:sz w:val="28"/>
          </w:rPr>
          <w:t>Указа</w:t>
        </w:r>
      </w:hyperlink>
      <w:r w:rsidRPr="0004407A">
        <w:rPr>
          <w:sz w:val="28"/>
        </w:rPr>
        <w:t xml:space="preserve"> Президента РФ от 01.07.2014 N 483)</w:t>
      </w:r>
    </w:p>
    <w:p w:rsidR="0004407A" w:rsidRPr="0004407A" w:rsidRDefault="0004407A">
      <w:pPr>
        <w:pStyle w:val="ConsPlusNormal"/>
        <w:spacing w:before="240"/>
        <w:ind w:firstLine="540"/>
        <w:jc w:val="both"/>
        <w:rPr>
          <w:sz w:val="28"/>
        </w:rPr>
      </w:pPr>
      <w:r w:rsidRPr="0004407A">
        <w:rPr>
          <w:sz w:val="28"/>
        </w:rPr>
        <w:t xml:space="preserve">26) организация предварительного отбора граждан, изъявивших желание поступить в военные образовательные организации высшего образования, военные профессиональные образовательные организации, а также в общеобразовательные организации с дополнительными </w:t>
      </w:r>
      <w:proofErr w:type="spellStart"/>
      <w:r w:rsidRPr="0004407A">
        <w:rPr>
          <w:sz w:val="28"/>
        </w:rPr>
        <w:t>общеразвивающими</w:t>
      </w:r>
      <w:proofErr w:type="spellEnd"/>
      <w:r w:rsidRPr="0004407A">
        <w:rPr>
          <w:sz w:val="28"/>
        </w:rPr>
        <w:t xml:space="preserve"> программами, имеющими целью подготовку несовершеннолетних обучающихся к военной или иной государственной службе, в порядке, установленном Министерством обороны Российской Федерации;</w:t>
      </w:r>
    </w:p>
    <w:p w:rsidR="0004407A" w:rsidRPr="0004407A" w:rsidRDefault="0004407A">
      <w:pPr>
        <w:pStyle w:val="ConsPlusNormal"/>
        <w:jc w:val="both"/>
        <w:rPr>
          <w:sz w:val="28"/>
        </w:rPr>
      </w:pPr>
      <w:r w:rsidRPr="0004407A">
        <w:rPr>
          <w:sz w:val="28"/>
        </w:rPr>
        <w:t>(</w:t>
      </w:r>
      <w:proofErr w:type="spellStart"/>
      <w:r w:rsidRPr="0004407A">
        <w:rPr>
          <w:sz w:val="28"/>
        </w:rPr>
        <w:t>пп</w:t>
      </w:r>
      <w:proofErr w:type="spellEnd"/>
      <w:r w:rsidRPr="0004407A">
        <w:rPr>
          <w:sz w:val="28"/>
        </w:rPr>
        <w:t xml:space="preserve">. 26 в ред. </w:t>
      </w:r>
      <w:hyperlink r:id="rId51">
        <w:r w:rsidRPr="0004407A">
          <w:rPr>
            <w:color w:val="0000FF"/>
            <w:sz w:val="28"/>
          </w:rPr>
          <w:t>Указа</w:t>
        </w:r>
      </w:hyperlink>
      <w:r w:rsidRPr="0004407A">
        <w:rPr>
          <w:sz w:val="28"/>
        </w:rPr>
        <w:t xml:space="preserve"> Президента РФ от 01.07.2014 N 483)</w:t>
      </w:r>
    </w:p>
    <w:p w:rsidR="0004407A" w:rsidRPr="0004407A" w:rsidRDefault="0004407A">
      <w:pPr>
        <w:pStyle w:val="ConsPlusNormal"/>
        <w:spacing w:before="240"/>
        <w:ind w:firstLine="540"/>
        <w:jc w:val="both"/>
        <w:rPr>
          <w:sz w:val="28"/>
        </w:rPr>
      </w:pPr>
      <w:r w:rsidRPr="0004407A">
        <w:rPr>
          <w:sz w:val="28"/>
        </w:rPr>
        <w:t>27) отбор граждан, пребывающих в запасе, подлежащих призыву на военную службу (направлению для работы на должностях гражданского персонала) по мобилизации, призыву на военные сборы для исполнения специальных обязанностей военной службы, и подготовка материалов для оформления допуска к государственной тайне в установленном порядке;</w:t>
      </w:r>
    </w:p>
    <w:p w:rsidR="0004407A" w:rsidRPr="0004407A" w:rsidRDefault="0004407A">
      <w:pPr>
        <w:pStyle w:val="ConsPlusNormal"/>
        <w:spacing w:before="240"/>
        <w:ind w:firstLine="540"/>
        <w:jc w:val="both"/>
        <w:rPr>
          <w:sz w:val="28"/>
        </w:rPr>
      </w:pPr>
      <w:r w:rsidRPr="0004407A">
        <w:rPr>
          <w:sz w:val="28"/>
        </w:rPr>
        <w:t>28) оповещение граждан, не пребывающих в запасе, о месте и времени явки на мероприятия, связанные с призывом на военную службу и направлением для прохождения военной или альтернативной гражданской службы;</w:t>
      </w:r>
    </w:p>
    <w:p w:rsidR="0004407A" w:rsidRPr="0004407A" w:rsidRDefault="0004407A">
      <w:pPr>
        <w:pStyle w:val="ConsPlusNormal"/>
        <w:spacing w:before="240"/>
        <w:ind w:firstLine="540"/>
        <w:jc w:val="both"/>
        <w:rPr>
          <w:sz w:val="28"/>
        </w:rPr>
      </w:pPr>
      <w:r w:rsidRPr="0004407A">
        <w:rPr>
          <w:sz w:val="28"/>
        </w:rPr>
        <w:t>29) обеспечение выполнения установленных для субъекта Российской Федерации и муниципальных образований норм призыва на военную службу;</w:t>
      </w:r>
    </w:p>
    <w:p w:rsidR="0004407A" w:rsidRPr="0004407A" w:rsidRDefault="0004407A">
      <w:pPr>
        <w:pStyle w:val="ConsPlusNormal"/>
        <w:spacing w:before="240"/>
        <w:ind w:firstLine="540"/>
        <w:jc w:val="both"/>
        <w:rPr>
          <w:sz w:val="28"/>
        </w:rPr>
      </w:pPr>
      <w:r w:rsidRPr="0004407A">
        <w:rPr>
          <w:sz w:val="28"/>
        </w:rPr>
        <w:t>30) осуществление учета граждан, уклоняющихся от призыва на военную службу, привлечение их к административной ответственности и направление соответствующих материалов руководителю следственного органа Следственного комитета Российской Федерации по месту жительства указанных граждан для решения вопроса о привлечении их к ответственности в соответствии с законодательством Российской Федерации, а также осуществление учета граждан, самовольно оставивших воинские части;</w:t>
      </w:r>
    </w:p>
    <w:p w:rsidR="0004407A" w:rsidRPr="0004407A" w:rsidRDefault="0004407A">
      <w:pPr>
        <w:pStyle w:val="ConsPlusNormal"/>
        <w:spacing w:before="240"/>
        <w:ind w:firstLine="540"/>
        <w:jc w:val="both"/>
        <w:rPr>
          <w:sz w:val="28"/>
        </w:rPr>
      </w:pPr>
      <w:r w:rsidRPr="0004407A">
        <w:rPr>
          <w:sz w:val="28"/>
        </w:rPr>
        <w:t>31) организация и проведение с участием органов местного самоуправления мероприятий, связанных с реализацией гражданами конституционного права на замену военной службы по призыву альтернативной гражданской службой в соответствии с законодательством Российской Федерации;</w:t>
      </w:r>
    </w:p>
    <w:p w:rsidR="0004407A" w:rsidRPr="0004407A" w:rsidRDefault="0004407A">
      <w:pPr>
        <w:pStyle w:val="ConsPlusNormal"/>
        <w:spacing w:before="240"/>
        <w:ind w:firstLine="540"/>
        <w:jc w:val="both"/>
        <w:rPr>
          <w:sz w:val="28"/>
        </w:rPr>
      </w:pPr>
      <w:r w:rsidRPr="0004407A">
        <w:rPr>
          <w:sz w:val="28"/>
        </w:rPr>
        <w:t>32) осуществление учета граждан, пребывающих в запасе, являющихся ветеранами боевых действий, принимавших участие в ликвидации последствий аварий, катастроф природного и техногенного характера и других чрезвычайных ситуаций;</w:t>
      </w:r>
    </w:p>
    <w:p w:rsidR="0004407A" w:rsidRPr="0004407A" w:rsidRDefault="0004407A">
      <w:pPr>
        <w:pStyle w:val="ConsPlusNormal"/>
        <w:spacing w:before="240"/>
        <w:ind w:firstLine="540"/>
        <w:jc w:val="both"/>
        <w:rPr>
          <w:sz w:val="28"/>
        </w:rPr>
      </w:pPr>
      <w:r w:rsidRPr="0004407A">
        <w:rPr>
          <w:sz w:val="28"/>
        </w:rPr>
        <w:lastRenderedPageBreak/>
        <w:t>32(1)) рассмотрение обращений о выдаче удостоверений ветерана боевых действий и организация выдачи таких удостоверений в установленном порядке;</w:t>
      </w:r>
    </w:p>
    <w:p w:rsidR="0004407A" w:rsidRPr="0004407A" w:rsidRDefault="0004407A">
      <w:pPr>
        <w:pStyle w:val="ConsPlusNormal"/>
        <w:jc w:val="both"/>
        <w:rPr>
          <w:sz w:val="28"/>
        </w:rPr>
      </w:pPr>
      <w:r w:rsidRPr="0004407A">
        <w:rPr>
          <w:sz w:val="28"/>
        </w:rPr>
        <w:t>(</w:t>
      </w:r>
      <w:proofErr w:type="spellStart"/>
      <w:r w:rsidRPr="0004407A">
        <w:rPr>
          <w:sz w:val="28"/>
        </w:rPr>
        <w:t>пп</w:t>
      </w:r>
      <w:proofErr w:type="spellEnd"/>
      <w:r w:rsidRPr="0004407A">
        <w:rPr>
          <w:sz w:val="28"/>
        </w:rPr>
        <w:t xml:space="preserve">. 32(1) введен </w:t>
      </w:r>
      <w:hyperlink r:id="rId52">
        <w:r w:rsidRPr="0004407A">
          <w:rPr>
            <w:color w:val="0000FF"/>
            <w:sz w:val="28"/>
          </w:rPr>
          <w:t>Указом</w:t>
        </w:r>
      </w:hyperlink>
      <w:r w:rsidRPr="0004407A">
        <w:rPr>
          <w:sz w:val="28"/>
        </w:rPr>
        <w:t xml:space="preserve"> Президента РФ от 03.03.2023 N 141)</w:t>
      </w:r>
    </w:p>
    <w:p w:rsidR="0004407A" w:rsidRPr="0004407A" w:rsidRDefault="0004407A">
      <w:pPr>
        <w:pStyle w:val="ConsPlusNormal"/>
        <w:spacing w:before="240"/>
        <w:ind w:firstLine="540"/>
        <w:jc w:val="both"/>
        <w:rPr>
          <w:sz w:val="28"/>
        </w:rPr>
      </w:pPr>
      <w:r w:rsidRPr="0004407A">
        <w:rPr>
          <w:sz w:val="28"/>
        </w:rPr>
        <w:t>33) организация вручения гражданам государственных наград Российской Федерации по поручению Президента Российской Федерации;</w:t>
      </w:r>
    </w:p>
    <w:p w:rsidR="0004407A" w:rsidRPr="0004407A" w:rsidRDefault="0004407A">
      <w:pPr>
        <w:pStyle w:val="ConsPlusNormal"/>
        <w:spacing w:before="240"/>
        <w:ind w:firstLine="540"/>
        <w:jc w:val="both"/>
        <w:rPr>
          <w:sz w:val="28"/>
        </w:rPr>
      </w:pPr>
      <w:r w:rsidRPr="0004407A">
        <w:rPr>
          <w:sz w:val="28"/>
        </w:rPr>
        <w:t>34) участие совместно с органами исполнительной власти субъектов Российской Федерации и органами местного самоуправления, общественными и религиозными объединениями, средствами массовой информации в разработке и реализации мер, направленных на информирование граждан о деятельности Вооруженных Сил Российской Федерации, повышение престижа военной службы, сохранение и приумножение патриотических традиций;</w:t>
      </w:r>
    </w:p>
    <w:p w:rsidR="0004407A" w:rsidRPr="0004407A" w:rsidRDefault="0004407A">
      <w:pPr>
        <w:pStyle w:val="ConsPlusNormal"/>
        <w:spacing w:before="240"/>
        <w:ind w:firstLine="540"/>
        <w:jc w:val="both"/>
        <w:rPr>
          <w:sz w:val="28"/>
        </w:rPr>
      </w:pPr>
      <w:r w:rsidRPr="0004407A">
        <w:rPr>
          <w:sz w:val="28"/>
        </w:rPr>
        <w:t>35) участие в работе (включая подготовку и направление соответствующих запросов) по розыску архивных документов, подтверждающих участие граждан, уволенных с военной службы, и других граждан в Великой Отечественной войне, боевых действиях, ликвидации последствий аварий, катастроф природного и техногенного характера и других чрезвычайных ситуаций, а также документов, необходимых для решения вопроса об установлении причинной связи полученных гражданами ранений, контузий, увечий или заболеваний с прохождением ими военной службы;</w:t>
      </w:r>
    </w:p>
    <w:p w:rsidR="0004407A" w:rsidRPr="0004407A" w:rsidRDefault="0004407A">
      <w:pPr>
        <w:pStyle w:val="ConsPlusNormal"/>
        <w:spacing w:before="240"/>
        <w:ind w:firstLine="540"/>
        <w:jc w:val="both"/>
        <w:rPr>
          <w:sz w:val="28"/>
        </w:rPr>
      </w:pPr>
      <w:r w:rsidRPr="0004407A">
        <w:rPr>
          <w:sz w:val="28"/>
        </w:rPr>
        <w:t>36) участие совместно с органами местного самоуправления, общественными и религиозными объединениями в работе по розыску и увековечению памяти погибших при защите Отечества;</w:t>
      </w:r>
    </w:p>
    <w:p w:rsidR="0004407A" w:rsidRPr="0004407A" w:rsidRDefault="0004407A">
      <w:pPr>
        <w:pStyle w:val="ConsPlusNormal"/>
        <w:spacing w:before="240"/>
        <w:ind w:firstLine="540"/>
        <w:jc w:val="both"/>
        <w:rPr>
          <w:sz w:val="28"/>
        </w:rPr>
      </w:pPr>
      <w:r w:rsidRPr="0004407A">
        <w:rPr>
          <w:sz w:val="28"/>
        </w:rPr>
        <w:t>37) извещение членов семей лиц, погибших (умерших) при прохождении военной службы (военных сборов);</w:t>
      </w:r>
    </w:p>
    <w:p w:rsidR="0004407A" w:rsidRPr="0004407A" w:rsidRDefault="0004407A">
      <w:pPr>
        <w:pStyle w:val="ConsPlusNormal"/>
        <w:spacing w:before="240"/>
        <w:ind w:firstLine="540"/>
        <w:jc w:val="both"/>
        <w:rPr>
          <w:sz w:val="28"/>
        </w:rPr>
      </w:pPr>
      <w:r w:rsidRPr="0004407A">
        <w:rPr>
          <w:sz w:val="28"/>
        </w:rPr>
        <w:t>38) организация погребения военнослужащих и иных категорий граждан в местностях, где нет военных гарнизонов, а также возмещение расходов на их погребение, изготовление и установку надгробных памятников в порядке и размерах, предусмотренных законодательством Российской Федерации;</w:t>
      </w:r>
    </w:p>
    <w:p w:rsidR="0004407A" w:rsidRPr="0004407A" w:rsidRDefault="0004407A">
      <w:pPr>
        <w:pStyle w:val="ConsPlusNormal"/>
        <w:spacing w:before="240"/>
        <w:ind w:firstLine="540"/>
        <w:jc w:val="both"/>
        <w:rPr>
          <w:sz w:val="28"/>
        </w:rPr>
      </w:pPr>
      <w:r w:rsidRPr="0004407A">
        <w:rPr>
          <w:sz w:val="28"/>
        </w:rPr>
        <w:t>39) осуществление пенсионного обеспечения граждан, уволенных с военной службы, и членов их семей, членов семей погибших (умерших) военнослужащих, назначение указанным лицам пенсий, пособий, предоставление компенсаций и осуществление других выплат, предусмотренных законодательством Российской Федерации;</w:t>
      </w:r>
    </w:p>
    <w:p w:rsidR="0004407A" w:rsidRPr="0004407A" w:rsidRDefault="0004407A">
      <w:pPr>
        <w:pStyle w:val="ConsPlusNormal"/>
        <w:spacing w:before="240"/>
        <w:ind w:firstLine="540"/>
        <w:jc w:val="both"/>
        <w:rPr>
          <w:sz w:val="28"/>
        </w:rPr>
      </w:pPr>
      <w:r w:rsidRPr="0004407A">
        <w:rPr>
          <w:sz w:val="28"/>
        </w:rPr>
        <w:t>40) реализация мер правовой и социальной защиты граждан, уволенных с военной службы, и членов их семей, членов семей погибших (умерших) военнослужащих, в том числе осуществление информационной работы по этим вопросам;</w:t>
      </w:r>
    </w:p>
    <w:p w:rsidR="0004407A" w:rsidRPr="0004407A" w:rsidRDefault="0004407A">
      <w:pPr>
        <w:pStyle w:val="ConsPlusNormal"/>
        <w:spacing w:before="240"/>
        <w:ind w:firstLine="540"/>
        <w:jc w:val="both"/>
        <w:rPr>
          <w:sz w:val="28"/>
        </w:rPr>
      </w:pPr>
      <w:r w:rsidRPr="0004407A">
        <w:rPr>
          <w:sz w:val="28"/>
        </w:rPr>
        <w:t>41) организация в порядке, определяемом Министерством обороны Российской Федерации:</w:t>
      </w:r>
    </w:p>
    <w:p w:rsidR="0004407A" w:rsidRPr="0004407A" w:rsidRDefault="0004407A">
      <w:pPr>
        <w:pStyle w:val="ConsPlusNormal"/>
        <w:spacing w:before="240"/>
        <w:ind w:firstLine="540"/>
        <w:jc w:val="both"/>
        <w:rPr>
          <w:sz w:val="28"/>
        </w:rPr>
      </w:pPr>
      <w:r w:rsidRPr="0004407A">
        <w:rPr>
          <w:sz w:val="28"/>
        </w:rPr>
        <w:t xml:space="preserve">предварительного отбора граждан, изъявивших желание поступить в организации высшего образования и в процессе обучения по основной </w:t>
      </w:r>
      <w:r w:rsidRPr="0004407A">
        <w:rPr>
          <w:sz w:val="28"/>
        </w:rPr>
        <w:lastRenderedPageBreak/>
        <w:t>образовательной программе пройти обучение в военных учебных центрах при этих организациях высшего образования по программе военной подготовки для прохождения военной службы по контракту на воинских должностях, подлежащих замещению офицерами;</w:t>
      </w:r>
    </w:p>
    <w:p w:rsidR="0004407A" w:rsidRPr="0004407A" w:rsidRDefault="0004407A">
      <w:pPr>
        <w:pStyle w:val="ConsPlusNormal"/>
        <w:jc w:val="both"/>
        <w:rPr>
          <w:sz w:val="28"/>
        </w:rPr>
      </w:pPr>
      <w:r w:rsidRPr="0004407A">
        <w:rPr>
          <w:sz w:val="28"/>
        </w:rPr>
        <w:t xml:space="preserve">(в ред. </w:t>
      </w:r>
      <w:hyperlink r:id="rId53">
        <w:r w:rsidRPr="0004407A">
          <w:rPr>
            <w:color w:val="0000FF"/>
            <w:sz w:val="28"/>
          </w:rPr>
          <w:t>Указа</w:t>
        </w:r>
      </w:hyperlink>
      <w:r w:rsidRPr="0004407A">
        <w:rPr>
          <w:sz w:val="28"/>
        </w:rPr>
        <w:t xml:space="preserve"> Президента РФ от 26.01.2019 N 18)</w:t>
      </w:r>
    </w:p>
    <w:p w:rsidR="0004407A" w:rsidRPr="0004407A" w:rsidRDefault="0004407A">
      <w:pPr>
        <w:pStyle w:val="ConsPlusNormal"/>
        <w:spacing w:before="240"/>
        <w:ind w:firstLine="540"/>
        <w:jc w:val="both"/>
        <w:rPr>
          <w:sz w:val="28"/>
        </w:rPr>
      </w:pPr>
      <w:r w:rsidRPr="0004407A">
        <w:rPr>
          <w:sz w:val="28"/>
        </w:rPr>
        <w:t>профессионального психологического отбора граждан из числа студентов, обучающихся по очной форме обучения в организациях высшего образования, изъявивших желание пройти обучение в военных учебных центрах при организациях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или изъявивших желание пройти обучение в военных образовательных организациях высшего образования по программе военной подготовки сержантов, старшин запаса либо программе военной подготовки солдат, матросов запаса;</w:t>
      </w:r>
    </w:p>
    <w:p w:rsidR="0004407A" w:rsidRPr="0004407A" w:rsidRDefault="0004407A">
      <w:pPr>
        <w:pStyle w:val="ConsPlusNormal"/>
        <w:jc w:val="both"/>
        <w:rPr>
          <w:sz w:val="28"/>
        </w:rPr>
      </w:pPr>
      <w:r w:rsidRPr="0004407A">
        <w:rPr>
          <w:sz w:val="28"/>
        </w:rPr>
        <w:t xml:space="preserve">(в ред. </w:t>
      </w:r>
      <w:hyperlink r:id="rId54">
        <w:r w:rsidRPr="0004407A">
          <w:rPr>
            <w:color w:val="0000FF"/>
            <w:sz w:val="28"/>
          </w:rPr>
          <w:t>Указа</w:t>
        </w:r>
      </w:hyperlink>
      <w:r w:rsidRPr="0004407A">
        <w:rPr>
          <w:sz w:val="28"/>
        </w:rPr>
        <w:t xml:space="preserve"> Президента РФ от 26.01.2019 N 18)</w:t>
      </w:r>
    </w:p>
    <w:p w:rsidR="0004407A" w:rsidRPr="0004407A" w:rsidRDefault="0004407A">
      <w:pPr>
        <w:pStyle w:val="ConsPlusNormal"/>
        <w:jc w:val="both"/>
        <w:rPr>
          <w:sz w:val="28"/>
        </w:rPr>
      </w:pPr>
      <w:r w:rsidRPr="0004407A">
        <w:rPr>
          <w:sz w:val="28"/>
        </w:rPr>
        <w:t>(</w:t>
      </w:r>
      <w:proofErr w:type="spellStart"/>
      <w:r w:rsidRPr="0004407A">
        <w:rPr>
          <w:sz w:val="28"/>
        </w:rPr>
        <w:t>пп</w:t>
      </w:r>
      <w:proofErr w:type="spellEnd"/>
      <w:r w:rsidRPr="0004407A">
        <w:rPr>
          <w:sz w:val="28"/>
        </w:rPr>
        <w:t xml:space="preserve">. 41 в ред. </w:t>
      </w:r>
      <w:hyperlink r:id="rId55">
        <w:r w:rsidRPr="0004407A">
          <w:rPr>
            <w:color w:val="0000FF"/>
            <w:sz w:val="28"/>
          </w:rPr>
          <w:t>Указа</w:t>
        </w:r>
      </w:hyperlink>
      <w:r w:rsidRPr="0004407A">
        <w:rPr>
          <w:sz w:val="28"/>
        </w:rPr>
        <w:t xml:space="preserve"> Президента РФ от 27.12.2017 N 637)</w:t>
      </w:r>
    </w:p>
    <w:p w:rsidR="0004407A" w:rsidRPr="0004407A" w:rsidRDefault="0004407A">
      <w:pPr>
        <w:pStyle w:val="ConsPlusNormal"/>
        <w:spacing w:before="240"/>
        <w:ind w:firstLine="540"/>
        <w:jc w:val="both"/>
        <w:rPr>
          <w:sz w:val="28"/>
        </w:rPr>
      </w:pPr>
      <w:r w:rsidRPr="0004407A">
        <w:rPr>
          <w:sz w:val="28"/>
        </w:rPr>
        <w:t>41.1) проведение в порядке, определяемом Правительством Российской Федерации, медицинского освидетельствования граждан из числа студентов, обучающихся по очной форме обучения в организациях высшего образования, изъявивших желание пройти обучение в военных учебных центрах при организациях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или обучающихся в военных образовательных организациях высшего образования по программе военной подготовки сержантов, старшин запаса либо программе военной подготовки солдат, матросов запаса;</w:t>
      </w:r>
    </w:p>
    <w:p w:rsidR="0004407A" w:rsidRPr="0004407A" w:rsidRDefault="0004407A">
      <w:pPr>
        <w:pStyle w:val="ConsPlusNormal"/>
        <w:jc w:val="both"/>
        <w:rPr>
          <w:sz w:val="28"/>
        </w:rPr>
      </w:pPr>
      <w:r w:rsidRPr="0004407A">
        <w:rPr>
          <w:sz w:val="28"/>
        </w:rPr>
        <w:t>(</w:t>
      </w:r>
      <w:proofErr w:type="spellStart"/>
      <w:r w:rsidRPr="0004407A">
        <w:rPr>
          <w:sz w:val="28"/>
        </w:rPr>
        <w:t>пп</w:t>
      </w:r>
      <w:proofErr w:type="spellEnd"/>
      <w:r w:rsidRPr="0004407A">
        <w:rPr>
          <w:sz w:val="28"/>
        </w:rPr>
        <w:t xml:space="preserve">. 41.1 введен </w:t>
      </w:r>
      <w:hyperlink r:id="rId56">
        <w:r w:rsidRPr="0004407A">
          <w:rPr>
            <w:color w:val="0000FF"/>
            <w:sz w:val="28"/>
          </w:rPr>
          <w:t>Указом</w:t>
        </w:r>
      </w:hyperlink>
      <w:r w:rsidRPr="0004407A">
        <w:rPr>
          <w:sz w:val="28"/>
        </w:rPr>
        <w:t xml:space="preserve"> Президента РФ от 27.12.2017 N 637; в ред. </w:t>
      </w:r>
      <w:hyperlink r:id="rId57">
        <w:r w:rsidRPr="0004407A">
          <w:rPr>
            <w:color w:val="0000FF"/>
            <w:sz w:val="28"/>
          </w:rPr>
          <w:t>Указа</w:t>
        </w:r>
      </w:hyperlink>
      <w:r w:rsidRPr="0004407A">
        <w:rPr>
          <w:sz w:val="28"/>
        </w:rPr>
        <w:t xml:space="preserve"> Президента РФ от 26.01.2019 N 18)</w:t>
      </w:r>
    </w:p>
    <w:p w:rsidR="0004407A" w:rsidRPr="0004407A" w:rsidRDefault="0004407A">
      <w:pPr>
        <w:pStyle w:val="ConsPlusNormal"/>
        <w:spacing w:before="240"/>
        <w:ind w:firstLine="540"/>
        <w:jc w:val="both"/>
        <w:rPr>
          <w:sz w:val="28"/>
        </w:rPr>
      </w:pPr>
      <w:r w:rsidRPr="0004407A">
        <w:rPr>
          <w:sz w:val="28"/>
        </w:rPr>
        <w:t>42) аттестация граждан, пребывающих в запасе, для присвоения им первого и очередного воинского звания офицера;</w:t>
      </w:r>
    </w:p>
    <w:p w:rsidR="0004407A" w:rsidRPr="0004407A" w:rsidRDefault="0004407A">
      <w:pPr>
        <w:pStyle w:val="ConsPlusNormal"/>
        <w:spacing w:before="240"/>
        <w:ind w:firstLine="540"/>
        <w:jc w:val="both"/>
        <w:rPr>
          <w:sz w:val="28"/>
        </w:rPr>
      </w:pPr>
      <w:r w:rsidRPr="0004407A">
        <w:rPr>
          <w:sz w:val="28"/>
        </w:rPr>
        <w:t>43) участие во взаимодействии с организациями высшего образования в порядке, определяемом совместным правовым актом Министерства обороны Российской Федерации и Министерства науки и высшего образования Российской Федерации, в подготовке документов воинского учета и материалов:</w:t>
      </w:r>
    </w:p>
    <w:p w:rsidR="0004407A" w:rsidRPr="0004407A" w:rsidRDefault="0004407A">
      <w:pPr>
        <w:pStyle w:val="ConsPlusNormal"/>
        <w:jc w:val="both"/>
        <w:rPr>
          <w:sz w:val="28"/>
        </w:rPr>
      </w:pPr>
      <w:r w:rsidRPr="0004407A">
        <w:rPr>
          <w:sz w:val="28"/>
        </w:rPr>
        <w:t xml:space="preserve">(в ред. </w:t>
      </w:r>
      <w:hyperlink r:id="rId58">
        <w:r w:rsidRPr="0004407A">
          <w:rPr>
            <w:color w:val="0000FF"/>
            <w:sz w:val="28"/>
          </w:rPr>
          <w:t>Указа</w:t>
        </w:r>
      </w:hyperlink>
      <w:r w:rsidRPr="0004407A">
        <w:rPr>
          <w:sz w:val="28"/>
        </w:rPr>
        <w:t xml:space="preserve"> Президента РФ от 24.10.2018 N 602)</w:t>
      </w:r>
    </w:p>
    <w:p w:rsidR="0004407A" w:rsidRPr="0004407A" w:rsidRDefault="0004407A">
      <w:pPr>
        <w:pStyle w:val="ConsPlusNormal"/>
        <w:spacing w:before="240"/>
        <w:ind w:firstLine="540"/>
        <w:jc w:val="both"/>
        <w:rPr>
          <w:sz w:val="28"/>
        </w:rPr>
      </w:pPr>
      <w:r w:rsidRPr="0004407A">
        <w:rPr>
          <w:sz w:val="28"/>
        </w:rPr>
        <w:t>для присвоения первого воинского звания офицера гражданам, завершившим обучение в военных учебных центрах при организациях высшего образования по программе военной подготовки для прохождения военной службы по контракту на воинских должностях, подлежащих замещению офицерами, или по программе военной подготовки офицеров запаса и окончившим организации высшего образования;</w:t>
      </w:r>
    </w:p>
    <w:p w:rsidR="0004407A" w:rsidRPr="0004407A" w:rsidRDefault="0004407A">
      <w:pPr>
        <w:pStyle w:val="ConsPlusNormal"/>
        <w:jc w:val="both"/>
        <w:rPr>
          <w:sz w:val="28"/>
        </w:rPr>
      </w:pPr>
      <w:r w:rsidRPr="0004407A">
        <w:rPr>
          <w:sz w:val="28"/>
        </w:rPr>
        <w:t xml:space="preserve">(в ред. </w:t>
      </w:r>
      <w:hyperlink r:id="rId59">
        <w:r w:rsidRPr="0004407A">
          <w:rPr>
            <w:color w:val="0000FF"/>
            <w:sz w:val="28"/>
          </w:rPr>
          <w:t>Указа</w:t>
        </w:r>
      </w:hyperlink>
      <w:r w:rsidRPr="0004407A">
        <w:rPr>
          <w:sz w:val="28"/>
        </w:rPr>
        <w:t xml:space="preserve"> Президента РФ от 26.01.2019 N 18)</w:t>
      </w:r>
    </w:p>
    <w:p w:rsidR="0004407A" w:rsidRPr="0004407A" w:rsidRDefault="0004407A">
      <w:pPr>
        <w:pStyle w:val="ConsPlusNormal"/>
        <w:spacing w:before="240"/>
        <w:ind w:firstLine="540"/>
        <w:jc w:val="both"/>
        <w:rPr>
          <w:sz w:val="28"/>
        </w:rPr>
      </w:pPr>
      <w:r w:rsidRPr="0004407A">
        <w:rPr>
          <w:sz w:val="28"/>
        </w:rPr>
        <w:t xml:space="preserve">для присвоения первого воинского звания сержанта, старшины 1 статьи, рядового, матроса гражданам, завершившим обучение в военных учебных центрах </w:t>
      </w:r>
      <w:r w:rsidRPr="0004407A">
        <w:rPr>
          <w:sz w:val="28"/>
        </w:rPr>
        <w:lastRenderedPageBreak/>
        <w:t>при организациях высшего образования по программе военной подготовки сержантов, старшин запаса либо программе военной подготовки солдат, матросов запаса или обучение в военных образовательных организациях высшего образования по программе военной подготовки сержантов, старшин запаса либо программе военной подготовки солдат, матросов запаса и окончившим организации высшего образования;</w:t>
      </w:r>
    </w:p>
    <w:p w:rsidR="0004407A" w:rsidRPr="0004407A" w:rsidRDefault="0004407A">
      <w:pPr>
        <w:pStyle w:val="ConsPlusNormal"/>
        <w:jc w:val="both"/>
        <w:rPr>
          <w:sz w:val="28"/>
        </w:rPr>
      </w:pPr>
      <w:r w:rsidRPr="0004407A">
        <w:rPr>
          <w:sz w:val="28"/>
        </w:rPr>
        <w:t xml:space="preserve">(в ред. </w:t>
      </w:r>
      <w:hyperlink r:id="rId60">
        <w:r w:rsidRPr="0004407A">
          <w:rPr>
            <w:color w:val="0000FF"/>
            <w:sz w:val="28"/>
          </w:rPr>
          <w:t>Указа</w:t>
        </w:r>
      </w:hyperlink>
      <w:r w:rsidRPr="0004407A">
        <w:rPr>
          <w:sz w:val="28"/>
        </w:rPr>
        <w:t xml:space="preserve"> Президента РФ от 26.01.2019 N 18)</w:t>
      </w:r>
    </w:p>
    <w:p w:rsidR="0004407A" w:rsidRPr="0004407A" w:rsidRDefault="0004407A">
      <w:pPr>
        <w:pStyle w:val="ConsPlusNormal"/>
        <w:jc w:val="both"/>
        <w:rPr>
          <w:sz w:val="28"/>
        </w:rPr>
      </w:pPr>
      <w:r w:rsidRPr="0004407A">
        <w:rPr>
          <w:sz w:val="28"/>
        </w:rPr>
        <w:t>(</w:t>
      </w:r>
      <w:proofErr w:type="spellStart"/>
      <w:r w:rsidRPr="0004407A">
        <w:rPr>
          <w:sz w:val="28"/>
        </w:rPr>
        <w:t>пп</w:t>
      </w:r>
      <w:proofErr w:type="spellEnd"/>
      <w:r w:rsidRPr="0004407A">
        <w:rPr>
          <w:sz w:val="28"/>
        </w:rPr>
        <w:t xml:space="preserve">. 43 в ред. </w:t>
      </w:r>
      <w:hyperlink r:id="rId61">
        <w:r w:rsidRPr="0004407A">
          <w:rPr>
            <w:color w:val="0000FF"/>
            <w:sz w:val="28"/>
          </w:rPr>
          <w:t>Указа</w:t>
        </w:r>
      </w:hyperlink>
      <w:r w:rsidRPr="0004407A">
        <w:rPr>
          <w:sz w:val="28"/>
        </w:rPr>
        <w:t xml:space="preserve"> Президента РФ от 27.12.2017 N 637)</w:t>
      </w:r>
    </w:p>
    <w:p w:rsidR="0004407A" w:rsidRPr="0004407A" w:rsidRDefault="0004407A">
      <w:pPr>
        <w:pStyle w:val="ConsPlusNormal"/>
        <w:spacing w:before="240"/>
        <w:ind w:firstLine="540"/>
        <w:jc w:val="both"/>
        <w:rPr>
          <w:sz w:val="28"/>
        </w:rPr>
      </w:pPr>
      <w:r w:rsidRPr="0004407A">
        <w:rPr>
          <w:sz w:val="28"/>
        </w:rPr>
        <w:t>44) отбор граждан, не находящихся на военной службе, для поступления на военную службу по контракту в Вооруженные Силы Российской Федерации на воинские должности, подлежащие замещению офицерами;</w:t>
      </w:r>
    </w:p>
    <w:p w:rsidR="0004407A" w:rsidRPr="0004407A" w:rsidRDefault="0004407A">
      <w:pPr>
        <w:pStyle w:val="ConsPlusNormal"/>
        <w:jc w:val="both"/>
        <w:rPr>
          <w:sz w:val="28"/>
        </w:rPr>
      </w:pPr>
      <w:r w:rsidRPr="0004407A">
        <w:rPr>
          <w:sz w:val="28"/>
        </w:rPr>
        <w:t>(</w:t>
      </w:r>
      <w:proofErr w:type="spellStart"/>
      <w:r w:rsidRPr="0004407A">
        <w:rPr>
          <w:sz w:val="28"/>
        </w:rPr>
        <w:t>пп</w:t>
      </w:r>
      <w:proofErr w:type="spellEnd"/>
      <w:r w:rsidRPr="0004407A">
        <w:rPr>
          <w:sz w:val="28"/>
        </w:rPr>
        <w:t xml:space="preserve">. 44 введен </w:t>
      </w:r>
      <w:hyperlink r:id="rId62">
        <w:r w:rsidRPr="0004407A">
          <w:rPr>
            <w:color w:val="0000FF"/>
            <w:sz w:val="28"/>
          </w:rPr>
          <w:t>Указом</w:t>
        </w:r>
      </w:hyperlink>
      <w:r w:rsidRPr="0004407A">
        <w:rPr>
          <w:sz w:val="28"/>
        </w:rPr>
        <w:t xml:space="preserve"> Президента РФ от 21.11.2015 N 568)</w:t>
      </w:r>
    </w:p>
    <w:p w:rsidR="0004407A" w:rsidRPr="0004407A" w:rsidRDefault="0004407A">
      <w:pPr>
        <w:pStyle w:val="ConsPlusNormal"/>
        <w:spacing w:before="240"/>
        <w:ind w:firstLine="540"/>
        <w:jc w:val="both"/>
        <w:rPr>
          <w:sz w:val="28"/>
        </w:rPr>
      </w:pPr>
      <w:r w:rsidRPr="0004407A">
        <w:rPr>
          <w:sz w:val="28"/>
        </w:rPr>
        <w:t xml:space="preserve">45) отбор совместно с пунктами отбора на военную службу по контракту граждан, не находящихся на военной службе, для поступления на военную службу по контракту в Вооруженные Силы Российской Федерации на воинские должности, подлежащие замещению солдатами, матросами, сержантами, старшинами, прапорщиками и мичманами, а также иностранных граждан для поступления на военную службу по контракту в Вооруженные Силы Российской Федерации на воинские должности, подлежащие замещению солдатами, матросами, сержантами и старшинами, в порядке, установленном </w:t>
      </w:r>
      <w:hyperlink r:id="rId63">
        <w:r w:rsidRPr="0004407A">
          <w:rPr>
            <w:color w:val="0000FF"/>
            <w:sz w:val="28"/>
          </w:rPr>
          <w:t>Положением</w:t>
        </w:r>
      </w:hyperlink>
      <w:r w:rsidRPr="0004407A">
        <w:rPr>
          <w:sz w:val="28"/>
        </w:rPr>
        <w:t xml:space="preserve"> о порядке прохождения военной службы, утвержденным Указом Президента Российской Федерации от 16 сентября 1999 г. N 1237 "Вопросы прохождения военной службы";</w:t>
      </w:r>
    </w:p>
    <w:p w:rsidR="0004407A" w:rsidRPr="0004407A" w:rsidRDefault="0004407A">
      <w:pPr>
        <w:pStyle w:val="ConsPlusNormal"/>
        <w:jc w:val="both"/>
        <w:rPr>
          <w:sz w:val="28"/>
        </w:rPr>
      </w:pPr>
      <w:r w:rsidRPr="0004407A">
        <w:rPr>
          <w:sz w:val="28"/>
        </w:rPr>
        <w:t>(</w:t>
      </w:r>
      <w:proofErr w:type="spellStart"/>
      <w:r w:rsidRPr="0004407A">
        <w:rPr>
          <w:sz w:val="28"/>
        </w:rPr>
        <w:t>пп</w:t>
      </w:r>
      <w:proofErr w:type="spellEnd"/>
      <w:r w:rsidRPr="0004407A">
        <w:rPr>
          <w:sz w:val="28"/>
        </w:rPr>
        <w:t xml:space="preserve">. 45 введен </w:t>
      </w:r>
      <w:hyperlink r:id="rId64">
        <w:r w:rsidRPr="0004407A">
          <w:rPr>
            <w:color w:val="0000FF"/>
            <w:sz w:val="28"/>
          </w:rPr>
          <w:t>Указом</w:t>
        </w:r>
      </w:hyperlink>
      <w:r w:rsidRPr="0004407A">
        <w:rPr>
          <w:sz w:val="28"/>
        </w:rPr>
        <w:t xml:space="preserve"> Президента РФ от 21.11.2015 N 568)</w:t>
      </w:r>
    </w:p>
    <w:p w:rsidR="0004407A" w:rsidRPr="0004407A" w:rsidRDefault="0004407A">
      <w:pPr>
        <w:pStyle w:val="ConsPlusNormal"/>
        <w:spacing w:before="240"/>
        <w:ind w:firstLine="540"/>
        <w:jc w:val="both"/>
        <w:rPr>
          <w:sz w:val="28"/>
        </w:rPr>
      </w:pPr>
      <w:r w:rsidRPr="0004407A">
        <w:rPr>
          <w:sz w:val="28"/>
        </w:rPr>
        <w:t>46) отбор граждан, не находящихся на военной службе, для поступления на военную службу по контракту в войска национальной гвардии Российской Федерации, спасательные воинские формирования федерального органа исполнительной власти, уполномоченного на решение задач в области гражданской обороны, Службу внешней разведки Российской Федерации, органы государственной охраны, органы военной прокуратуры, военные следственные органы Следственного комитета Российской Федерации и федеральный орган обеспечения мобилизационной подготовки органов государственной власти Российской Федерации;</w:t>
      </w:r>
    </w:p>
    <w:p w:rsidR="0004407A" w:rsidRPr="0004407A" w:rsidRDefault="0004407A">
      <w:pPr>
        <w:pStyle w:val="ConsPlusNormal"/>
        <w:jc w:val="both"/>
        <w:rPr>
          <w:sz w:val="28"/>
        </w:rPr>
      </w:pPr>
      <w:r w:rsidRPr="0004407A">
        <w:rPr>
          <w:sz w:val="28"/>
        </w:rPr>
        <w:t>(</w:t>
      </w:r>
      <w:proofErr w:type="spellStart"/>
      <w:r w:rsidRPr="0004407A">
        <w:rPr>
          <w:sz w:val="28"/>
        </w:rPr>
        <w:t>пп</w:t>
      </w:r>
      <w:proofErr w:type="spellEnd"/>
      <w:r w:rsidRPr="0004407A">
        <w:rPr>
          <w:sz w:val="28"/>
        </w:rPr>
        <w:t xml:space="preserve">. 46 введен </w:t>
      </w:r>
      <w:hyperlink r:id="rId65">
        <w:r w:rsidRPr="0004407A">
          <w:rPr>
            <w:color w:val="0000FF"/>
            <w:sz w:val="28"/>
          </w:rPr>
          <w:t>Указом</w:t>
        </w:r>
      </w:hyperlink>
      <w:r w:rsidRPr="0004407A">
        <w:rPr>
          <w:sz w:val="28"/>
        </w:rPr>
        <w:t xml:space="preserve"> Президента РФ от 21.11.2015 N 568; в ред. Указов Президента РФ от 07.12.2016 </w:t>
      </w:r>
      <w:hyperlink r:id="rId66">
        <w:r w:rsidRPr="0004407A">
          <w:rPr>
            <w:color w:val="0000FF"/>
            <w:sz w:val="28"/>
          </w:rPr>
          <w:t>N 657</w:t>
        </w:r>
      </w:hyperlink>
      <w:r w:rsidRPr="0004407A">
        <w:rPr>
          <w:sz w:val="28"/>
        </w:rPr>
        <w:t xml:space="preserve">, от 18.12.2016 </w:t>
      </w:r>
      <w:hyperlink r:id="rId67">
        <w:r w:rsidRPr="0004407A">
          <w:rPr>
            <w:color w:val="0000FF"/>
            <w:sz w:val="28"/>
          </w:rPr>
          <w:t>N 675</w:t>
        </w:r>
      </w:hyperlink>
      <w:r w:rsidRPr="0004407A">
        <w:rPr>
          <w:sz w:val="28"/>
        </w:rPr>
        <w:t>)</w:t>
      </w:r>
    </w:p>
    <w:p w:rsidR="0004407A" w:rsidRPr="0004407A" w:rsidRDefault="0004407A">
      <w:pPr>
        <w:pStyle w:val="ConsPlusNormal"/>
        <w:spacing w:before="240"/>
        <w:ind w:firstLine="540"/>
        <w:jc w:val="both"/>
        <w:rPr>
          <w:sz w:val="28"/>
        </w:rPr>
      </w:pPr>
      <w:r w:rsidRPr="0004407A">
        <w:rPr>
          <w:sz w:val="28"/>
        </w:rPr>
        <w:t>47) отбор иностранных граждан для поступления на военную службу по контракту в спасательные воинские формирования федерального органа исполнительной власти, уполномоченного на решение задач в области гражданской обороны, на воинские должности, подлежащие замещению солдатами, матросами, сержантами и старшинами.</w:t>
      </w:r>
    </w:p>
    <w:p w:rsidR="0004407A" w:rsidRPr="0004407A" w:rsidRDefault="0004407A">
      <w:pPr>
        <w:pStyle w:val="ConsPlusNormal"/>
        <w:jc w:val="both"/>
        <w:rPr>
          <w:sz w:val="28"/>
        </w:rPr>
      </w:pPr>
      <w:r w:rsidRPr="0004407A">
        <w:rPr>
          <w:sz w:val="28"/>
        </w:rPr>
        <w:t>(</w:t>
      </w:r>
      <w:proofErr w:type="spellStart"/>
      <w:r w:rsidRPr="0004407A">
        <w:rPr>
          <w:sz w:val="28"/>
        </w:rPr>
        <w:t>пп</w:t>
      </w:r>
      <w:proofErr w:type="spellEnd"/>
      <w:r w:rsidRPr="0004407A">
        <w:rPr>
          <w:sz w:val="28"/>
        </w:rPr>
        <w:t xml:space="preserve">. 47 введен </w:t>
      </w:r>
      <w:hyperlink r:id="rId68">
        <w:r w:rsidRPr="0004407A">
          <w:rPr>
            <w:color w:val="0000FF"/>
            <w:sz w:val="28"/>
          </w:rPr>
          <w:t>Указом</w:t>
        </w:r>
      </w:hyperlink>
      <w:r w:rsidRPr="0004407A">
        <w:rPr>
          <w:sz w:val="28"/>
        </w:rPr>
        <w:t xml:space="preserve"> Президента РФ от 21.11.2015 N 568)</w:t>
      </w:r>
    </w:p>
    <w:p w:rsidR="0004407A" w:rsidRPr="0004407A" w:rsidRDefault="0004407A">
      <w:pPr>
        <w:pStyle w:val="ConsPlusNormal"/>
        <w:spacing w:before="240"/>
        <w:ind w:firstLine="540"/>
        <w:jc w:val="both"/>
        <w:rPr>
          <w:sz w:val="28"/>
        </w:rPr>
      </w:pPr>
      <w:r w:rsidRPr="0004407A">
        <w:rPr>
          <w:sz w:val="28"/>
        </w:rPr>
        <w:t>17(1). Военные комиссариаты выполняют иные задачи, предусмотренные федеральными конституционными законами, федеральными законами, актами Президента Российской Федерации и Правительства Российской Федерации, нормативными правовыми актами Министерства обороны Российской Федерации.</w:t>
      </w:r>
    </w:p>
    <w:p w:rsidR="0004407A" w:rsidRPr="0004407A" w:rsidRDefault="0004407A">
      <w:pPr>
        <w:pStyle w:val="ConsPlusNormal"/>
        <w:jc w:val="both"/>
        <w:rPr>
          <w:sz w:val="28"/>
        </w:rPr>
      </w:pPr>
      <w:r w:rsidRPr="0004407A">
        <w:rPr>
          <w:sz w:val="28"/>
        </w:rPr>
        <w:t xml:space="preserve">(п. 17(1) введен </w:t>
      </w:r>
      <w:hyperlink r:id="rId69">
        <w:r w:rsidRPr="0004407A">
          <w:rPr>
            <w:color w:val="0000FF"/>
            <w:sz w:val="28"/>
          </w:rPr>
          <w:t>Указом</w:t>
        </w:r>
      </w:hyperlink>
      <w:r w:rsidRPr="0004407A">
        <w:rPr>
          <w:sz w:val="28"/>
        </w:rPr>
        <w:t xml:space="preserve"> Президента РФ от 03.03.2023 N 141)</w:t>
      </w:r>
    </w:p>
    <w:p w:rsidR="0004407A" w:rsidRPr="0004407A" w:rsidRDefault="0004407A">
      <w:pPr>
        <w:pStyle w:val="ConsPlusNormal"/>
        <w:spacing w:before="240"/>
        <w:ind w:firstLine="540"/>
        <w:jc w:val="both"/>
        <w:rPr>
          <w:sz w:val="28"/>
        </w:rPr>
      </w:pPr>
      <w:r w:rsidRPr="0004407A">
        <w:rPr>
          <w:sz w:val="28"/>
        </w:rPr>
        <w:lastRenderedPageBreak/>
        <w:t>18. Военные комиссариаты не вправе осуществлять приносящую доход деятельность.</w:t>
      </w:r>
    </w:p>
    <w:p w:rsidR="0004407A" w:rsidRPr="0004407A" w:rsidRDefault="0004407A">
      <w:pPr>
        <w:pStyle w:val="ConsPlusNormal"/>
        <w:spacing w:before="240"/>
        <w:ind w:firstLine="540"/>
        <w:jc w:val="both"/>
        <w:rPr>
          <w:sz w:val="28"/>
        </w:rPr>
      </w:pPr>
      <w:r w:rsidRPr="0004407A">
        <w:rPr>
          <w:sz w:val="28"/>
        </w:rPr>
        <w:t>19. Право осуществлять деятельность, на которую в соответствии с законодательством Российской Федерации требуется специальное разрешение, возникает у военных комиссариатов с момента получения такого разрешения и прекращается по истечении срока его действия, если иное не установлено законодательством Российской Федерации.</w:t>
      </w:r>
    </w:p>
    <w:p w:rsidR="0004407A" w:rsidRPr="0004407A" w:rsidRDefault="0004407A">
      <w:pPr>
        <w:pStyle w:val="ConsPlusNormal"/>
        <w:jc w:val="center"/>
        <w:rPr>
          <w:sz w:val="28"/>
        </w:rPr>
      </w:pPr>
    </w:p>
    <w:p w:rsidR="0004407A" w:rsidRDefault="0004407A">
      <w:pPr>
        <w:rPr>
          <w:rFonts w:eastAsia="Times New Roman" w:cs="Times New Roman"/>
          <w:b/>
          <w:sz w:val="28"/>
          <w:szCs w:val="20"/>
          <w:lang w:eastAsia="ru-RU"/>
        </w:rPr>
      </w:pPr>
      <w:r>
        <w:rPr>
          <w:sz w:val="28"/>
        </w:rPr>
        <w:br w:type="page"/>
      </w:r>
    </w:p>
    <w:p w:rsidR="0004407A" w:rsidRPr="0004407A" w:rsidRDefault="0004407A">
      <w:pPr>
        <w:pStyle w:val="ConsPlusTitle"/>
        <w:jc w:val="center"/>
        <w:outlineLvl w:val="1"/>
        <w:rPr>
          <w:sz w:val="28"/>
        </w:rPr>
      </w:pPr>
      <w:r w:rsidRPr="0004407A">
        <w:rPr>
          <w:sz w:val="28"/>
        </w:rPr>
        <w:lastRenderedPageBreak/>
        <w:t>III. Руководство военного комиссариата</w:t>
      </w:r>
    </w:p>
    <w:p w:rsidR="0004407A" w:rsidRPr="0004407A" w:rsidRDefault="0004407A">
      <w:pPr>
        <w:pStyle w:val="ConsPlusNormal"/>
        <w:jc w:val="center"/>
        <w:rPr>
          <w:sz w:val="28"/>
        </w:rPr>
      </w:pPr>
    </w:p>
    <w:p w:rsidR="0004407A" w:rsidRPr="0004407A" w:rsidRDefault="0004407A">
      <w:pPr>
        <w:pStyle w:val="ConsPlusNormal"/>
        <w:ind w:firstLine="540"/>
        <w:jc w:val="both"/>
        <w:rPr>
          <w:sz w:val="28"/>
        </w:rPr>
      </w:pPr>
      <w:r w:rsidRPr="0004407A">
        <w:rPr>
          <w:sz w:val="28"/>
        </w:rPr>
        <w:t>20. Военный комиссариат возглавляет военный комиссар. Военный комиссар назначается на должность и освобождается от должности командующим войсками военного округа после согласования его кандидатуры с Министром обороны Российской Федерации. Военный комиссар непосредственно подчиняется начальнику штаба - первому заместителю командующего войсками военного округа.</w:t>
      </w:r>
    </w:p>
    <w:p w:rsidR="0004407A" w:rsidRPr="0004407A" w:rsidRDefault="0004407A">
      <w:pPr>
        <w:pStyle w:val="ConsPlusNormal"/>
        <w:jc w:val="both"/>
        <w:rPr>
          <w:sz w:val="28"/>
        </w:rPr>
      </w:pPr>
      <w:r w:rsidRPr="0004407A">
        <w:rPr>
          <w:sz w:val="28"/>
        </w:rPr>
        <w:t xml:space="preserve">(в ред. Указов Президента РФ от 21.12.2020 </w:t>
      </w:r>
      <w:hyperlink r:id="rId70">
        <w:r w:rsidRPr="0004407A">
          <w:rPr>
            <w:color w:val="0000FF"/>
            <w:sz w:val="28"/>
          </w:rPr>
          <w:t>N 803</w:t>
        </w:r>
      </w:hyperlink>
      <w:r w:rsidRPr="0004407A">
        <w:rPr>
          <w:sz w:val="28"/>
        </w:rPr>
        <w:t xml:space="preserve">, от 26.02.2024 </w:t>
      </w:r>
      <w:hyperlink r:id="rId71">
        <w:r w:rsidRPr="0004407A">
          <w:rPr>
            <w:color w:val="0000FF"/>
            <w:sz w:val="28"/>
          </w:rPr>
          <w:t>N 141</w:t>
        </w:r>
      </w:hyperlink>
      <w:r w:rsidRPr="0004407A">
        <w:rPr>
          <w:sz w:val="28"/>
        </w:rPr>
        <w:t>)</w:t>
      </w:r>
    </w:p>
    <w:p w:rsidR="0004407A" w:rsidRPr="0004407A" w:rsidRDefault="0004407A">
      <w:pPr>
        <w:pStyle w:val="ConsPlusNormal"/>
        <w:spacing w:before="240"/>
        <w:ind w:firstLine="540"/>
        <w:jc w:val="both"/>
        <w:rPr>
          <w:sz w:val="28"/>
        </w:rPr>
      </w:pPr>
      <w:r w:rsidRPr="0004407A">
        <w:rPr>
          <w:sz w:val="28"/>
        </w:rPr>
        <w:t>21. Военный комиссар:</w:t>
      </w:r>
    </w:p>
    <w:p w:rsidR="0004407A" w:rsidRPr="0004407A" w:rsidRDefault="0004407A">
      <w:pPr>
        <w:pStyle w:val="ConsPlusNormal"/>
        <w:spacing w:before="240"/>
        <w:ind w:firstLine="540"/>
        <w:jc w:val="both"/>
        <w:rPr>
          <w:sz w:val="28"/>
        </w:rPr>
      </w:pPr>
      <w:r w:rsidRPr="0004407A">
        <w:rPr>
          <w:sz w:val="28"/>
        </w:rPr>
        <w:t>1) организует служебную деятельность военного комиссариата в соответствии с законодательством Российской Федерации и управляет ею;</w:t>
      </w:r>
    </w:p>
    <w:p w:rsidR="0004407A" w:rsidRPr="0004407A" w:rsidRDefault="0004407A">
      <w:pPr>
        <w:pStyle w:val="ConsPlusNormal"/>
        <w:spacing w:before="240"/>
        <w:ind w:firstLine="540"/>
        <w:jc w:val="both"/>
        <w:rPr>
          <w:sz w:val="28"/>
        </w:rPr>
      </w:pPr>
      <w:r w:rsidRPr="0004407A">
        <w:rPr>
          <w:sz w:val="28"/>
        </w:rPr>
        <w:t>2) несет персональную ответственность за выполнение задач, стоящих перед военным комиссариатом;</w:t>
      </w:r>
    </w:p>
    <w:p w:rsidR="0004407A" w:rsidRPr="0004407A" w:rsidRDefault="0004407A">
      <w:pPr>
        <w:pStyle w:val="ConsPlusNormal"/>
        <w:spacing w:before="240"/>
        <w:ind w:firstLine="540"/>
        <w:jc w:val="both"/>
        <w:rPr>
          <w:sz w:val="28"/>
        </w:rPr>
      </w:pPr>
      <w:r w:rsidRPr="0004407A">
        <w:rPr>
          <w:sz w:val="28"/>
        </w:rPr>
        <w:t>3) издает приказы в пределах своих полномочий, в необходимых случаях - совместно с территориальными органами федеральных органов исполнительной власти и федеральных государственных органов, организует и проверяет их исполнение;</w:t>
      </w:r>
    </w:p>
    <w:p w:rsidR="0004407A" w:rsidRPr="0004407A" w:rsidRDefault="0004407A">
      <w:pPr>
        <w:pStyle w:val="ConsPlusNormal"/>
        <w:jc w:val="both"/>
        <w:rPr>
          <w:sz w:val="28"/>
        </w:rPr>
      </w:pPr>
      <w:r w:rsidRPr="0004407A">
        <w:rPr>
          <w:sz w:val="28"/>
        </w:rPr>
        <w:t xml:space="preserve">(в ред. </w:t>
      </w:r>
      <w:hyperlink r:id="rId72">
        <w:r w:rsidRPr="0004407A">
          <w:rPr>
            <w:color w:val="0000FF"/>
            <w:sz w:val="28"/>
          </w:rPr>
          <w:t>Указа</w:t>
        </w:r>
      </w:hyperlink>
      <w:r w:rsidRPr="0004407A">
        <w:rPr>
          <w:sz w:val="28"/>
        </w:rPr>
        <w:t xml:space="preserve"> Президента РФ от 18.12.2016 N 675)</w:t>
      </w:r>
    </w:p>
    <w:p w:rsidR="0004407A" w:rsidRPr="0004407A" w:rsidRDefault="0004407A">
      <w:pPr>
        <w:pStyle w:val="ConsPlusNormal"/>
        <w:spacing w:before="240"/>
        <w:ind w:firstLine="540"/>
        <w:jc w:val="both"/>
        <w:rPr>
          <w:sz w:val="28"/>
        </w:rPr>
      </w:pPr>
      <w:r w:rsidRPr="0004407A">
        <w:rPr>
          <w:sz w:val="28"/>
        </w:rPr>
        <w:t>4) определяет обязанности личного состава военного комиссариата;</w:t>
      </w:r>
    </w:p>
    <w:p w:rsidR="0004407A" w:rsidRPr="0004407A" w:rsidRDefault="0004407A">
      <w:pPr>
        <w:pStyle w:val="ConsPlusNormal"/>
        <w:spacing w:before="240"/>
        <w:ind w:firstLine="540"/>
        <w:jc w:val="both"/>
        <w:rPr>
          <w:sz w:val="28"/>
        </w:rPr>
      </w:pPr>
      <w:r w:rsidRPr="0004407A">
        <w:rPr>
          <w:sz w:val="28"/>
        </w:rPr>
        <w:t>5) утверждает положения о структурных подразделениях военного комиссариата и выдает военным комиссарам муниципальных образований доверенности на осуществление служебной деятельности;</w:t>
      </w:r>
    </w:p>
    <w:p w:rsidR="0004407A" w:rsidRPr="0004407A" w:rsidRDefault="0004407A">
      <w:pPr>
        <w:pStyle w:val="ConsPlusNormal"/>
        <w:jc w:val="both"/>
        <w:rPr>
          <w:sz w:val="28"/>
        </w:rPr>
      </w:pPr>
      <w:r w:rsidRPr="0004407A">
        <w:rPr>
          <w:sz w:val="28"/>
        </w:rPr>
        <w:t>(</w:t>
      </w:r>
      <w:proofErr w:type="spellStart"/>
      <w:r w:rsidRPr="0004407A">
        <w:rPr>
          <w:sz w:val="28"/>
        </w:rPr>
        <w:t>пп</w:t>
      </w:r>
      <w:proofErr w:type="spellEnd"/>
      <w:r w:rsidRPr="0004407A">
        <w:rPr>
          <w:sz w:val="28"/>
        </w:rPr>
        <w:t xml:space="preserve">. 5 в ред. </w:t>
      </w:r>
      <w:hyperlink r:id="rId73">
        <w:r w:rsidRPr="0004407A">
          <w:rPr>
            <w:color w:val="0000FF"/>
            <w:sz w:val="28"/>
          </w:rPr>
          <w:t>Указа</w:t>
        </w:r>
      </w:hyperlink>
      <w:r w:rsidRPr="0004407A">
        <w:rPr>
          <w:sz w:val="28"/>
        </w:rPr>
        <w:t xml:space="preserve"> Президента РФ от 05.07.2017 N 309)</w:t>
      </w:r>
    </w:p>
    <w:p w:rsidR="0004407A" w:rsidRPr="0004407A" w:rsidRDefault="0004407A">
      <w:pPr>
        <w:pStyle w:val="ConsPlusNormal"/>
        <w:spacing w:before="240"/>
        <w:ind w:firstLine="540"/>
        <w:jc w:val="both"/>
        <w:rPr>
          <w:sz w:val="28"/>
        </w:rPr>
      </w:pPr>
      <w:r w:rsidRPr="0004407A">
        <w:rPr>
          <w:sz w:val="28"/>
        </w:rPr>
        <w:t>6) ведет коллективные переговоры и заключает коллективный договор в порядке, установленном законодательством Российской Федерации, заключает, изменяет и прекращает в установленном порядке трудовые договоры с работниками военного комиссариата и обеспечивает их выполнение;</w:t>
      </w:r>
    </w:p>
    <w:p w:rsidR="0004407A" w:rsidRPr="0004407A" w:rsidRDefault="0004407A">
      <w:pPr>
        <w:pStyle w:val="ConsPlusNormal"/>
        <w:spacing w:before="240"/>
        <w:ind w:firstLine="540"/>
        <w:jc w:val="both"/>
        <w:rPr>
          <w:sz w:val="28"/>
        </w:rPr>
      </w:pPr>
      <w:r w:rsidRPr="0004407A">
        <w:rPr>
          <w:sz w:val="28"/>
        </w:rPr>
        <w:t>7) принимает меры по противодействию коррупции в военном комиссариате;</w:t>
      </w:r>
    </w:p>
    <w:p w:rsidR="0004407A" w:rsidRPr="0004407A" w:rsidRDefault="0004407A">
      <w:pPr>
        <w:pStyle w:val="ConsPlusNormal"/>
        <w:spacing w:before="240"/>
        <w:ind w:firstLine="540"/>
        <w:jc w:val="both"/>
        <w:rPr>
          <w:sz w:val="28"/>
        </w:rPr>
      </w:pPr>
      <w:r w:rsidRPr="0004407A">
        <w:rPr>
          <w:sz w:val="28"/>
        </w:rPr>
        <w:t>8) осуществляет в пределах своих полномочий подбор, расстановку и аттестацию личного состава структурных подразделений военного комиссариата;</w:t>
      </w:r>
    </w:p>
    <w:p w:rsidR="0004407A" w:rsidRPr="0004407A" w:rsidRDefault="0004407A">
      <w:pPr>
        <w:pStyle w:val="ConsPlusNormal"/>
        <w:spacing w:before="240"/>
        <w:ind w:firstLine="540"/>
        <w:jc w:val="both"/>
        <w:rPr>
          <w:sz w:val="28"/>
        </w:rPr>
      </w:pPr>
      <w:r w:rsidRPr="0004407A">
        <w:rPr>
          <w:sz w:val="28"/>
        </w:rPr>
        <w:t>9) осуществляет контроль за соблюдением работниками военного комиссариата трудовой дисциплины;</w:t>
      </w:r>
    </w:p>
    <w:p w:rsidR="0004407A" w:rsidRPr="0004407A" w:rsidRDefault="0004407A">
      <w:pPr>
        <w:pStyle w:val="ConsPlusNormal"/>
        <w:spacing w:before="240"/>
        <w:ind w:firstLine="540"/>
        <w:jc w:val="both"/>
        <w:rPr>
          <w:sz w:val="28"/>
        </w:rPr>
      </w:pPr>
      <w:r w:rsidRPr="0004407A">
        <w:rPr>
          <w:sz w:val="28"/>
        </w:rPr>
        <w:t>10) обеспечивает в военном комиссариате:</w:t>
      </w:r>
    </w:p>
    <w:p w:rsidR="0004407A" w:rsidRPr="0004407A" w:rsidRDefault="0004407A">
      <w:pPr>
        <w:pStyle w:val="ConsPlusNormal"/>
        <w:spacing w:before="240"/>
        <w:ind w:firstLine="540"/>
        <w:jc w:val="both"/>
        <w:rPr>
          <w:sz w:val="28"/>
        </w:rPr>
      </w:pPr>
      <w:r w:rsidRPr="0004407A">
        <w:rPr>
          <w:sz w:val="28"/>
        </w:rPr>
        <w:t>выполнение личным составом поставленных перед ним задач;</w:t>
      </w:r>
    </w:p>
    <w:p w:rsidR="0004407A" w:rsidRPr="0004407A" w:rsidRDefault="0004407A">
      <w:pPr>
        <w:pStyle w:val="ConsPlusNormal"/>
        <w:spacing w:before="240"/>
        <w:ind w:firstLine="540"/>
        <w:jc w:val="both"/>
        <w:rPr>
          <w:sz w:val="28"/>
        </w:rPr>
      </w:pPr>
      <w:r w:rsidRPr="0004407A">
        <w:rPr>
          <w:sz w:val="28"/>
        </w:rPr>
        <w:t>законное, экономное и эффективное использование выделенных бюджетных ассигнований, нефинансовых активов и иного имущества, соблюдение бюджетной, налоговой, платежной, кассовой и штатно-тарифной дисциплины;</w:t>
      </w:r>
    </w:p>
    <w:p w:rsidR="0004407A" w:rsidRPr="0004407A" w:rsidRDefault="0004407A">
      <w:pPr>
        <w:pStyle w:val="ConsPlusNormal"/>
        <w:spacing w:before="240"/>
        <w:ind w:firstLine="540"/>
        <w:jc w:val="both"/>
        <w:rPr>
          <w:sz w:val="28"/>
        </w:rPr>
      </w:pPr>
      <w:r w:rsidRPr="0004407A">
        <w:rPr>
          <w:sz w:val="28"/>
        </w:rPr>
        <w:t>выполнение требований противопожарной безопасности;</w:t>
      </w:r>
    </w:p>
    <w:p w:rsidR="0004407A" w:rsidRPr="0004407A" w:rsidRDefault="0004407A">
      <w:pPr>
        <w:pStyle w:val="ConsPlusNormal"/>
        <w:spacing w:before="240"/>
        <w:ind w:firstLine="540"/>
        <w:jc w:val="both"/>
        <w:rPr>
          <w:sz w:val="28"/>
        </w:rPr>
      </w:pPr>
      <w:r w:rsidRPr="0004407A">
        <w:rPr>
          <w:sz w:val="28"/>
        </w:rPr>
        <w:lastRenderedPageBreak/>
        <w:t>надлежащее содержание и правильную эксплуатацию (правильное применение) военной и специальной техники, военно-технического имущества, зданий, помещений и надлежащее содержание территории;</w:t>
      </w:r>
    </w:p>
    <w:p w:rsidR="0004407A" w:rsidRPr="0004407A" w:rsidRDefault="0004407A">
      <w:pPr>
        <w:pStyle w:val="ConsPlusNormal"/>
        <w:spacing w:before="240"/>
        <w:ind w:firstLine="540"/>
        <w:jc w:val="both"/>
        <w:rPr>
          <w:sz w:val="28"/>
        </w:rPr>
      </w:pPr>
      <w:r w:rsidRPr="0004407A">
        <w:rPr>
          <w:sz w:val="28"/>
        </w:rPr>
        <w:t>проведение мероприятий по защите государственной тайны и создание условий для правильной организации режима секретности, ведения секретного и мобилизационного делопроизводства;</w:t>
      </w:r>
    </w:p>
    <w:p w:rsidR="0004407A" w:rsidRPr="0004407A" w:rsidRDefault="0004407A">
      <w:pPr>
        <w:pStyle w:val="ConsPlusNormal"/>
        <w:spacing w:before="240"/>
        <w:ind w:firstLine="540"/>
        <w:jc w:val="both"/>
        <w:rPr>
          <w:sz w:val="28"/>
        </w:rPr>
      </w:pPr>
      <w:r w:rsidRPr="0004407A">
        <w:rPr>
          <w:sz w:val="28"/>
        </w:rPr>
        <w:t>11) организует эффективное взаимодействие структурных подразделений военного комиссариата;</w:t>
      </w:r>
    </w:p>
    <w:p w:rsidR="0004407A" w:rsidRPr="0004407A" w:rsidRDefault="0004407A">
      <w:pPr>
        <w:pStyle w:val="ConsPlusNormal"/>
        <w:spacing w:before="240"/>
        <w:ind w:firstLine="540"/>
        <w:jc w:val="both"/>
        <w:rPr>
          <w:sz w:val="28"/>
        </w:rPr>
      </w:pPr>
      <w:r w:rsidRPr="0004407A">
        <w:rPr>
          <w:sz w:val="28"/>
        </w:rPr>
        <w:t>12) организует взаимодействие военного комиссариата с органами исполнительной власти субъектов Российской Федерации, органами местного самоуправления и территориальными органами федеральных органов исполнительной власти и федеральных государственных органов, осуществляет взаимодействие непосредственно;</w:t>
      </w:r>
    </w:p>
    <w:p w:rsidR="0004407A" w:rsidRPr="0004407A" w:rsidRDefault="0004407A">
      <w:pPr>
        <w:pStyle w:val="ConsPlusNormal"/>
        <w:jc w:val="both"/>
        <w:rPr>
          <w:sz w:val="28"/>
        </w:rPr>
      </w:pPr>
      <w:r w:rsidRPr="0004407A">
        <w:rPr>
          <w:sz w:val="28"/>
        </w:rPr>
        <w:t xml:space="preserve">(в ред. </w:t>
      </w:r>
      <w:hyperlink r:id="rId74">
        <w:r w:rsidRPr="0004407A">
          <w:rPr>
            <w:color w:val="0000FF"/>
            <w:sz w:val="28"/>
          </w:rPr>
          <w:t>Указа</w:t>
        </w:r>
      </w:hyperlink>
      <w:r w:rsidRPr="0004407A">
        <w:rPr>
          <w:sz w:val="28"/>
        </w:rPr>
        <w:t xml:space="preserve"> Президента РФ от 18.12.2016 N 675)</w:t>
      </w:r>
    </w:p>
    <w:p w:rsidR="0004407A" w:rsidRPr="0004407A" w:rsidRDefault="0004407A">
      <w:pPr>
        <w:pStyle w:val="ConsPlusNormal"/>
        <w:spacing w:before="240"/>
        <w:ind w:firstLine="540"/>
        <w:jc w:val="both"/>
        <w:rPr>
          <w:sz w:val="28"/>
        </w:rPr>
      </w:pPr>
      <w:r w:rsidRPr="0004407A">
        <w:rPr>
          <w:sz w:val="28"/>
        </w:rPr>
        <w:t>13) представляет в установленном порядке в соответствующий орган исполнительной власти субъекта Российской Федерации предложения по вопросам служебной деятельности военного комиссариата;</w:t>
      </w:r>
    </w:p>
    <w:p w:rsidR="0004407A" w:rsidRPr="0004407A" w:rsidRDefault="0004407A">
      <w:pPr>
        <w:pStyle w:val="ConsPlusNormal"/>
        <w:spacing w:before="240"/>
        <w:ind w:firstLine="540"/>
        <w:jc w:val="both"/>
        <w:rPr>
          <w:sz w:val="28"/>
        </w:rPr>
      </w:pPr>
      <w:r w:rsidRPr="0004407A">
        <w:rPr>
          <w:sz w:val="28"/>
        </w:rPr>
        <w:t>14) заключает в порядке, установленном законодательством Российской Федерации, договоры с организациями по обеспечению исполнения воинской и военно-транспортной обязанности, договоры аренды зданий и помещений для выполнения задач, возложенных на военные комиссариаты, договоры на выполнение работ, оказание услуг и поставку материальных средств, связанных с деятельностью военного комиссариата, в пределах бюджетных ассигнований, предусматриваемых на эти цели в федеральном бюджете на соответствующий год Министерству обороны Российской Федерации;</w:t>
      </w:r>
    </w:p>
    <w:p w:rsidR="0004407A" w:rsidRPr="0004407A" w:rsidRDefault="0004407A">
      <w:pPr>
        <w:pStyle w:val="ConsPlusNormal"/>
        <w:spacing w:before="240"/>
        <w:ind w:firstLine="540"/>
        <w:jc w:val="both"/>
        <w:rPr>
          <w:sz w:val="28"/>
        </w:rPr>
      </w:pPr>
      <w:r w:rsidRPr="0004407A">
        <w:rPr>
          <w:sz w:val="28"/>
        </w:rPr>
        <w:t>15) руководит разработкой плана подготовки и проведения призыва граждан на военную службу и организует его выполнение;</w:t>
      </w:r>
    </w:p>
    <w:p w:rsidR="0004407A" w:rsidRPr="0004407A" w:rsidRDefault="0004407A">
      <w:pPr>
        <w:pStyle w:val="ConsPlusNormal"/>
        <w:spacing w:before="240"/>
        <w:ind w:firstLine="540"/>
        <w:jc w:val="both"/>
        <w:rPr>
          <w:sz w:val="28"/>
        </w:rPr>
      </w:pPr>
      <w:r w:rsidRPr="0004407A">
        <w:rPr>
          <w:sz w:val="28"/>
        </w:rPr>
        <w:t>16) принимает решение в порядке, установленном Министерством обороны Российской Федерации, на проведение мобилизации людских и транспортных ресурсов на территории субъекта Российской Федерации, а также руководит разработкой и уточнением плана проведения мобилизации людских и транспортных ресурсов на территории субъекта Российской Федерации, представляет его командующему войсками военного округа на утверждение и организует выполнение плана;</w:t>
      </w:r>
    </w:p>
    <w:p w:rsidR="0004407A" w:rsidRPr="0004407A" w:rsidRDefault="0004407A">
      <w:pPr>
        <w:pStyle w:val="ConsPlusNormal"/>
        <w:jc w:val="both"/>
        <w:rPr>
          <w:sz w:val="28"/>
        </w:rPr>
      </w:pPr>
      <w:r w:rsidRPr="0004407A">
        <w:rPr>
          <w:sz w:val="28"/>
        </w:rPr>
        <w:t xml:space="preserve">(в ред. Указов Президента РФ от 21.12.2020 </w:t>
      </w:r>
      <w:hyperlink r:id="rId75">
        <w:r w:rsidRPr="0004407A">
          <w:rPr>
            <w:color w:val="0000FF"/>
            <w:sz w:val="28"/>
          </w:rPr>
          <w:t>N 803</w:t>
        </w:r>
      </w:hyperlink>
      <w:r w:rsidRPr="0004407A">
        <w:rPr>
          <w:sz w:val="28"/>
        </w:rPr>
        <w:t xml:space="preserve">, от 26.02.2024 </w:t>
      </w:r>
      <w:hyperlink r:id="rId76">
        <w:r w:rsidRPr="0004407A">
          <w:rPr>
            <w:color w:val="0000FF"/>
            <w:sz w:val="28"/>
          </w:rPr>
          <w:t>N 141</w:t>
        </w:r>
      </w:hyperlink>
      <w:r w:rsidRPr="0004407A">
        <w:rPr>
          <w:sz w:val="28"/>
        </w:rPr>
        <w:t>)</w:t>
      </w:r>
    </w:p>
    <w:p w:rsidR="0004407A" w:rsidRPr="0004407A" w:rsidRDefault="0004407A">
      <w:pPr>
        <w:pStyle w:val="ConsPlusNormal"/>
        <w:spacing w:before="240"/>
        <w:ind w:firstLine="540"/>
        <w:jc w:val="both"/>
        <w:rPr>
          <w:sz w:val="28"/>
        </w:rPr>
      </w:pPr>
      <w:r w:rsidRPr="0004407A">
        <w:rPr>
          <w:sz w:val="28"/>
        </w:rPr>
        <w:t>17) организует охрану зданий и помещений военного комиссариата, выполнение в пределах своих полномочий мероприятий по противодействию терроризму; контролирует несение дежурства в военном комиссариате;</w:t>
      </w:r>
    </w:p>
    <w:p w:rsidR="0004407A" w:rsidRPr="0004407A" w:rsidRDefault="0004407A">
      <w:pPr>
        <w:pStyle w:val="ConsPlusNormal"/>
        <w:spacing w:before="240"/>
        <w:ind w:firstLine="540"/>
        <w:jc w:val="both"/>
        <w:rPr>
          <w:sz w:val="28"/>
        </w:rPr>
      </w:pPr>
      <w:r w:rsidRPr="0004407A">
        <w:rPr>
          <w:sz w:val="28"/>
        </w:rPr>
        <w:t>18) организует проведение проверок:</w:t>
      </w:r>
    </w:p>
    <w:p w:rsidR="0004407A" w:rsidRPr="0004407A" w:rsidRDefault="0004407A">
      <w:pPr>
        <w:pStyle w:val="ConsPlusNormal"/>
        <w:spacing w:before="240"/>
        <w:ind w:firstLine="540"/>
        <w:jc w:val="both"/>
        <w:rPr>
          <w:sz w:val="28"/>
        </w:rPr>
      </w:pPr>
      <w:r w:rsidRPr="0004407A">
        <w:rPr>
          <w:sz w:val="28"/>
        </w:rPr>
        <w:t>состояния служебной деятельности структурных подразделений военного комиссариата;</w:t>
      </w:r>
    </w:p>
    <w:p w:rsidR="0004407A" w:rsidRPr="0004407A" w:rsidRDefault="0004407A">
      <w:pPr>
        <w:pStyle w:val="ConsPlusNormal"/>
        <w:spacing w:before="240"/>
        <w:ind w:firstLine="540"/>
        <w:jc w:val="both"/>
        <w:rPr>
          <w:sz w:val="28"/>
        </w:rPr>
      </w:pPr>
      <w:r w:rsidRPr="0004407A">
        <w:rPr>
          <w:sz w:val="28"/>
        </w:rPr>
        <w:lastRenderedPageBreak/>
        <w:t>осуществления первичного воинского учета граждан органами местного самоуправления, в том числе целевого использования органами местного самоуправления субвенций, предоставляемых на эти цели;</w:t>
      </w:r>
    </w:p>
    <w:p w:rsidR="0004407A" w:rsidRPr="0004407A" w:rsidRDefault="0004407A">
      <w:pPr>
        <w:pStyle w:val="ConsPlusNormal"/>
        <w:spacing w:before="240"/>
        <w:ind w:firstLine="540"/>
        <w:jc w:val="both"/>
        <w:rPr>
          <w:sz w:val="28"/>
        </w:rPr>
      </w:pPr>
      <w:r w:rsidRPr="0004407A">
        <w:rPr>
          <w:sz w:val="28"/>
        </w:rPr>
        <w:t>осуществления воинского учета граждан организациями;</w:t>
      </w:r>
    </w:p>
    <w:p w:rsidR="0004407A" w:rsidRPr="0004407A" w:rsidRDefault="0004407A">
      <w:pPr>
        <w:pStyle w:val="ConsPlusNormal"/>
        <w:spacing w:before="240"/>
        <w:ind w:firstLine="540"/>
        <w:jc w:val="both"/>
        <w:rPr>
          <w:sz w:val="28"/>
        </w:rPr>
      </w:pPr>
      <w:r w:rsidRPr="0004407A">
        <w:rPr>
          <w:sz w:val="28"/>
        </w:rPr>
        <w:t>бронирования граждан, пребывающих в запасе, организациями;</w:t>
      </w:r>
    </w:p>
    <w:p w:rsidR="0004407A" w:rsidRPr="0004407A" w:rsidRDefault="0004407A">
      <w:pPr>
        <w:pStyle w:val="ConsPlusNormal"/>
        <w:spacing w:before="240"/>
        <w:ind w:firstLine="540"/>
        <w:jc w:val="both"/>
        <w:rPr>
          <w:sz w:val="28"/>
        </w:rPr>
      </w:pPr>
      <w:r w:rsidRPr="0004407A">
        <w:rPr>
          <w:sz w:val="28"/>
        </w:rPr>
        <w:t>ведения учета и мобилизационной готовности транспортных средств организаций;</w:t>
      </w:r>
    </w:p>
    <w:p w:rsidR="0004407A" w:rsidRPr="0004407A" w:rsidRDefault="0004407A">
      <w:pPr>
        <w:pStyle w:val="ConsPlusNormal"/>
        <w:spacing w:before="240"/>
        <w:ind w:firstLine="540"/>
        <w:jc w:val="both"/>
        <w:rPr>
          <w:sz w:val="28"/>
        </w:rPr>
      </w:pPr>
      <w:r w:rsidRPr="0004407A">
        <w:rPr>
          <w:sz w:val="28"/>
        </w:rPr>
        <w:t>готовности организаций к обеспечению призыва на военную службу (направления для работы на должностях гражданского персонала) граждан и к предоставлению транспортных средств по мобилизации;</w:t>
      </w:r>
    </w:p>
    <w:p w:rsidR="0004407A" w:rsidRPr="0004407A" w:rsidRDefault="0004407A">
      <w:pPr>
        <w:pStyle w:val="ConsPlusNormal"/>
        <w:spacing w:before="240"/>
        <w:ind w:firstLine="540"/>
        <w:jc w:val="both"/>
        <w:rPr>
          <w:sz w:val="28"/>
        </w:rPr>
      </w:pPr>
      <w:r w:rsidRPr="0004407A">
        <w:rPr>
          <w:sz w:val="28"/>
        </w:rPr>
        <w:t>19) рассматривает дела об административных правонарушениях в порядке, установленном законодательством Российской Федерации об административных правонарушениях, и передает в случаях, предусмотренных законодательством Российской Федерации, соответствующие материалы в правоохранительные органы;</w:t>
      </w:r>
    </w:p>
    <w:p w:rsidR="0004407A" w:rsidRPr="0004407A" w:rsidRDefault="0004407A">
      <w:pPr>
        <w:pStyle w:val="ConsPlusNormal"/>
        <w:spacing w:before="240"/>
        <w:ind w:firstLine="540"/>
        <w:jc w:val="both"/>
        <w:rPr>
          <w:sz w:val="28"/>
        </w:rPr>
      </w:pPr>
      <w:r w:rsidRPr="0004407A">
        <w:rPr>
          <w:sz w:val="28"/>
        </w:rPr>
        <w:t>20) принимает меры по предупреждению нарушений при использовании имущества военного комиссариата, а также по возмещению виновными лицами причиненного ущерба в порядке, установленном законодательством Российской Федерации;</w:t>
      </w:r>
    </w:p>
    <w:p w:rsidR="0004407A" w:rsidRPr="0004407A" w:rsidRDefault="0004407A">
      <w:pPr>
        <w:pStyle w:val="ConsPlusNormal"/>
        <w:spacing w:before="240"/>
        <w:ind w:firstLine="540"/>
        <w:jc w:val="both"/>
        <w:rPr>
          <w:sz w:val="28"/>
        </w:rPr>
      </w:pPr>
      <w:r w:rsidRPr="0004407A">
        <w:rPr>
          <w:sz w:val="28"/>
        </w:rPr>
        <w:t>21) организует специальную подготовку личного состава военного комиссариата и подготовку аппарата усиления;</w:t>
      </w:r>
    </w:p>
    <w:p w:rsidR="0004407A" w:rsidRPr="0004407A" w:rsidRDefault="0004407A">
      <w:pPr>
        <w:pStyle w:val="ConsPlusNormal"/>
        <w:spacing w:before="240"/>
        <w:ind w:firstLine="540"/>
        <w:jc w:val="both"/>
        <w:rPr>
          <w:sz w:val="28"/>
        </w:rPr>
      </w:pPr>
      <w:r w:rsidRPr="0004407A">
        <w:rPr>
          <w:sz w:val="28"/>
        </w:rPr>
        <w:t>22) организует и проводит учения и тренировки с личным составом военного комиссариата;</w:t>
      </w:r>
    </w:p>
    <w:p w:rsidR="0004407A" w:rsidRPr="0004407A" w:rsidRDefault="0004407A">
      <w:pPr>
        <w:pStyle w:val="ConsPlusNormal"/>
        <w:spacing w:before="240"/>
        <w:ind w:firstLine="540"/>
        <w:jc w:val="both"/>
        <w:rPr>
          <w:sz w:val="28"/>
        </w:rPr>
      </w:pPr>
      <w:r w:rsidRPr="0004407A">
        <w:rPr>
          <w:sz w:val="28"/>
        </w:rPr>
        <w:t>23) осуществляет анализ состояния мобилизационной готовности и служебной деятельности военного комиссариата, определяет меры по их совершенствованию;</w:t>
      </w:r>
    </w:p>
    <w:p w:rsidR="0004407A" w:rsidRPr="0004407A" w:rsidRDefault="0004407A">
      <w:pPr>
        <w:pStyle w:val="ConsPlusNormal"/>
        <w:spacing w:before="240"/>
        <w:ind w:firstLine="540"/>
        <w:jc w:val="both"/>
        <w:rPr>
          <w:sz w:val="28"/>
        </w:rPr>
      </w:pPr>
      <w:r w:rsidRPr="0004407A">
        <w:rPr>
          <w:sz w:val="28"/>
        </w:rPr>
        <w:t>24) организует работу по судебной защите прав и законных интересов Министерства обороны Российской Федерации в порядке, установленном законодательством Российской Федерации;</w:t>
      </w:r>
    </w:p>
    <w:p w:rsidR="0004407A" w:rsidRPr="0004407A" w:rsidRDefault="0004407A">
      <w:pPr>
        <w:pStyle w:val="ConsPlusNormal"/>
        <w:spacing w:before="240"/>
        <w:ind w:firstLine="540"/>
        <w:jc w:val="both"/>
        <w:rPr>
          <w:sz w:val="28"/>
        </w:rPr>
      </w:pPr>
      <w:r w:rsidRPr="0004407A">
        <w:rPr>
          <w:sz w:val="28"/>
        </w:rPr>
        <w:t>25) организует представление отчетности в соответствии с законодательством Российской Федерации;</w:t>
      </w:r>
    </w:p>
    <w:p w:rsidR="0004407A" w:rsidRPr="0004407A" w:rsidRDefault="0004407A">
      <w:pPr>
        <w:pStyle w:val="ConsPlusNormal"/>
        <w:spacing w:before="240"/>
        <w:ind w:firstLine="540"/>
        <w:jc w:val="both"/>
        <w:rPr>
          <w:sz w:val="28"/>
        </w:rPr>
      </w:pPr>
      <w:r w:rsidRPr="0004407A">
        <w:rPr>
          <w:sz w:val="28"/>
        </w:rPr>
        <w:t>26) осуществляет другие полномочия в соответствии с законодательством Российской Федерации.</w:t>
      </w:r>
    </w:p>
    <w:p w:rsidR="0004407A" w:rsidRPr="0004407A" w:rsidRDefault="0004407A">
      <w:pPr>
        <w:pStyle w:val="ConsPlusNormal"/>
        <w:spacing w:before="240"/>
        <w:ind w:firstLine="540"/>
        <w:jc w:val="both"/>
        <w:rPr>
          <w:sz w:val="28"/>
        </w:rPr>
      </w:pPr>
      <w:r w:rsidRPr="0004407A">
        <w:rPr>
          <w:sz w:val="28"/>
        </w:rPr>
        <w:t>22. Не допускается возложение на военного комиссара и подчиненных ему должностных лиц обязанностей, не предусмотренных федеральными конституционными законами, федеральными законами, актами Президента Российской Федерации и Правительства Российской Федерации, нормативными правовыми актами Министерства обороны Российской Федерации.</w:t>
      </w:r>
    </w:p>
    <w:p w:rsidR="0004407A" w:rsidRPr="0004407A" w:rsidRDefault="0004407A">
      <w:pPr>
        <w:pStyle w:val="ConsPlusNormal"/>
        <w:jc w:val="center"/>
        <w:rPr>
          <w:sz w:val="28"/>
        </w:rPr>
      </w:pPr>
    </w:p>
    <w:p w:rsidR="0004407A" w:rsidRPr="0004407A" w:rsidRDefault="0004407A">
      <w:pPr>
        <w:pStyle w:val="ConsPlusTitle"/>
        <w:jc w:val="center"/>
        <w:outlineLvl w:val="1"/>
        <w:rPr>
          <w:sz w:val="28"/>
        </w:rPr>
      </w:pPr>
      <w:r w:rsidRPr="0004407A">
        <w:rPr>
          <w:sz w:val="28"/>
        </w:rPr>
        <w:t>IV. Обеспечение деятельности военных комиссариатов</w:t>
      </w:r>
    </w:p>
    <w:p w:rsidR="0004407A" w:rsidRPr="0004407A" w:rsidRDefault="0004407A">
      <w:pPr>
        <w:pStyle w:val="ConsPlusNormal"/>
        <w:ind w:firstLine="540"/>
        <w:jc w:val="both"/>
        <w:rPr>
          <w:sz w:val="28"/>
        </w:rPr>
      </w:pPr>
    </w:p>
    <w:p w:rsidR="0004407A" w:rsidRPr="0004407A" w:rsidRDefault="0004407A">
      <w:pPr>
        <w:pStyle w:val="ConsPlusNormal"/>
        <w:ind w:firstLine="540"/>
        <w:jc w:val="both"/>
        <w:rPr>
          <w:sz w:val="28"/>
        </w:rPr>
      </w:pPr>
      <w:r w:rsidRPr="0004407A">
        <w:rPr>
          <w:sz w:val="28"/>
        </w:rPr>
        <w:lastRenderedPageBreak/>
        <w:t>23. Военные комиссариаты обеспечиваются техникой, материальными средствами и другими видами довольствия через соответствующие довольствующие органы военного округа в соответствии с установленными нормами снабжения и в пределах бюджетных ассигнований, предусматриваемых на эти цели в федеральном бюджете на соответствующий год Министерству обороны Российской Федерации.</w:t>
      </w:r>
    </w:p>
    <w:p w:rsidR="0004407A" w:rsidRPr="0004407A" w:rsidRDefault="0004407A">
      <w:pPr>
        <w:pStyle w:val="ConsPlusNormal"/>
        <w:jc w:val="both"/>
        <w:rPr>
          <w:sz w:val="28"/>
        </w:rPr>
      </w:pPr>
      <w:r w:rsidRPr="0004407A">
        <w:rPr>
          <w:sz w:val="28"/>
        </w:rPr>
        <w:t xml:space="preserve">(в ред. Указов Президента РФ от 21.12.2020 </w:t>
      </w:r>
      <w:hyperlink r:id="rId77">
        <w:r w:rsidRPr="0004407A">
          <w:rPr>
            <w:color w:val="0000FF"/>
            <w:sz w:val="28"/>
          </w:rPr>
          <w:t>N 803</w:t>
        </w:r>
      </w:hyperlink>
      <w:r w:rsidRPr="0004407A">
        <w:rPr>
          <w:sz w:val="28"/>
        </w:rPr>
        <w:t xml:space="preserve">, от 26.02.2024 </w:t>
      </w:r>
      <w:hyperlink r:id="rId78">
        <w:r w:rsidRPr="0004407A">
          <w:rPr>
            <w:color w:val="0000FF"/>
            <w:sz w:val="28"/>
          </w:rPr>
          <w:t>N 141</w:t>
        </w:r>
      </w:hyperlink>
      <w:r w:rsidRPr="0004407A">
        <w:rPr>
          <w:sz w:val="28"/>
        </w:rPr>
        <w:t>)</w:t>
      </w:r>
    </w:p>
    <w:p w:rsidR="0004407A" w:rsidRPr="0004407A" w:rsidRDefault="0004407A">
      <w:pPr>
        <w:pStyle w:val="ConsPlusNormal"/>
        <w:spacing w:before="240"/>
        <w:ind w:firstLine="540"/>
        <w:jc w:val="both"/>
        <w:rPr>
          <w:sz w:val="28"/>
        </w:rPr>
      </w:pPr>
      <w:r w:rsidRPr="0004407A">
        <w:rPr>
          <w:sz w:val="28"/>
        </w:rPr>
        <w:t>Финансирование расходов военных комиссариатов осуществляется в пределах бюджетных ассигнований, предусматриваемых на эти цели в федеральном бюджете на соответствующий год Министерству обороны Российской Федерации.</w:t>
      </w:r>
    </w:p>
    <w:p w:rsidR="0004407A" w:rsidRPr="0004407A" w:rsidRDefault="0004407A">
      <w:pPr>
        <w:pStyle w:val="ConsPlusNormal"/>
        <w:spacing w:before="240"/>
        <w:ind w:firstLine="540"/>
        <w:jc w:val="both"/>
        <w:rPr>
          <w:sz w:val="28"/>
        </w:rPr>
      </w:pPr>
      <w:r w:rsidRPr="0004407A">
        <w:rPr>
          <w:sz w:val="28"/>
        </w:rPr>
        <w:t>24. Органы исполнительной власти субъектов Российской Федерации и органы местного самоуправления оказывают содействие военным комиссариатам в предоставлении зданий, помещений, сооружений, коммуникаций, земельных участков, транспортных и других материальных средств в соответствии с планами проведения мобилизации людских и транспортных ресурсов (включая здания и помещения, необходимые для размещения самих военных комиссариатов) и в пределах норм, установленных Министерством обороны Российской Федерации.</w:t>
      </w:r>
    </w:p>
    <w:p w:rsidR="0004407A" w:rsidRPr="0004407A" w:rsidRDefault="0004407A">
      <w:pPr>
        <w:pStyle w:val="ConsPlusNormal"/>
        <w:spacing w:before="240"/>
        <w:ind w:firstLine="540"/>
        <w:jc w:val="both"/>
        <w:rPr>
          <w:sz w:val="28"/>
        </w:rPr>
      </w:pPr>
      <w:r w:rsidRPr="0004407A">
        <w:rPr>
          <w:sz w:val="28"/>
        </w:rPr>
        <w:t>Оплата аренды зданий и помещений, занимаемых военными комиссариатами, помещений призывных пунктов, помещений (зданий) и земельных участков, используемых аппаратом усиления, за фактическое время их использования производится в порядке, определяемом законодательством Российской Федерации, и в пределах бюджетных ассигнований, предусматриваемых в федеральном бюджете на соответствующий год Министерству обороны Российской Федерации.</w:t>
      </w:r>
    </w:p>
    <w:p w:rsidR="0004407A" w:rsidRPr="0004407A" w:rsidRDefault="0004407A">
      <w:pPr>
        <w:pStyle w:val="ConsPlusNormal"/>
        <w:ind w:firstLine="540"/>
        <w:jc w:val="both"/>
        <w:rPr>
          <w:sz w:val="28"/>
        </w:rPr>
      </w:pPr>
    </w:p>
    <w:p w:rsidR="0004407A" w:rsidRPr="0004407A" w:rsidRDefault="0004407A">
      <w:pPr>
        <w:pStyle w:val="ConsPlusNormal"/>
        <w:ind w:firstLine="540"/>
        <w:jc w:val="both"/>
        <w:rPr>
          <w:sz w:val="28"/>
        </w:rPr>
      </w:pPr>
    </w:p>
    <w:p w:rsidR="0004407A" w:rsidRPr="0004407A" w:rsidRDefault="0004407A">
      <w:pPr>
        <w:pStyle w:val="ConsPlusNormal"/>
        <w:pBdr>
          <w:bottom w:val="single" w:sz="6" w:space="0" w:color="auto"/>
        </w:pBdr>
        <w:spacing w:before="100" w:after="100"/>
        <w:jc w:val="both"/>
        <w:rPr>
          <w:sz w:val="28"/>
          <w:szCs w:val="2"/>
        </w:rPr>
      </w:pPr>
    </w:p>
    <w:p w:rsidR="001636F0" w:rsidRPr="0004407A" w:rsidRDefault="001636F0">
      <w:pPr>
        <w:rPr>
          <w:sz w:val="28"/>
        </w:rPr>
      </w:pPr>
    </w:p>
    <w:sectPr w:rsidR="001636F0" w:rsidRPr="0004407A" w:rsidSect="004B62F2">
      <w:pgSz w:w="11906" w:h="16838" w:code="9"/>
      <w:pgMar w:top="567" w:right="567" w:bottom="567" w:left="1134" w:header="567" w:footer="567"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drawingGridHorizontalSpacing w:val="110"/>
  <w:displayHorizontalDrawingGridEvery w:val="2"/>
  <w:displayVerticalDrawingGridEvery w:val="2"/>
  <w:characterSpacingControl w:val="doNotCompress"/>
  <w:compat/>
  <w:rsids>
    <w:rsidRoot w:val="0004407A"/>
    <w:rsid w:val="0004407A"/>
    <w:rsid w:val="000C29C6"/>
    <w:rsid w:val="001636F0"/>
    <w:rsid w:val="001F7F4D"/>
    <w:rsid w:val="004A0A87"/>
    <w:rsid w:val="004B62F2"/>
    <w:rsid w:val="00975FE0"/>
    <w:rsid w:val="009C0660"/>
    <w:rsid w:val="009C0712"/>
    <w:rsid w:val="00C714D6"/>
    <w:rsid w:val="00D94D7E"/>
    <w:rsid w:val="00EF45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6F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407A"/>
    <w:pPr>
      <w:widowControl w:val="0"/>
      <w:autoSpaceDE w:val="0"/>
      <w:autoSpaceDN w:val="0"/>
      <w:spacing w:after="0" w:line="240" w:lineRule="auto"/>
    </w:pPr>
    <w:rPr>
      <w:rFonts w:eastAsia="Times New Roman" w:cs="Times New Roman"/>
      <w:szCs w:val="20"/>
      <w:lang w:eastAsia="ru-RU"/>
    </w:rPr>
  </w:style>
  <w:style w:type="paragraph" w:customStyle="1" w:styleId="ConsPlusTitle">
    <w:name w:val="ConsPlusTitle"/>
    <w:rsid w:val="0004407A"/>
    <w:pPr>
      <w:widowControl w:val="0"/>
      <w:autoSpaceDE w:val="0"/>
      <w:autoSpaceDN w:val="0"/>
      <w:spacing w:after="0" w:line="240" w:lineRule="auto"/>
    </w:pPr>
    <w:rPr>
      <w:rFonts w:eastAsia="Times New Roman" w:cs="Times New Roman"/>
      <w:b/>
      <w:szCs w:val="20"/>
      <w:lang w:eastAsia="ru-RU"/>
    </w:rPr>
  </w:style>
  <w:style w:type="paragraph" w:customStyle="1" w:styleId="ConsPlusTitlePage">
    <w:name w:val="ConsPlusTitlePage"/>
    <w:rsid w:val="0004407A"/>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59"/>
    <w:rsid w:val="004A0A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41010&amp;dst=100006" TargetMode="External"/><Relationship Id="rId18" Type="http://schemas.openxmlformats.org/officeDocument/2006/relationships/hyperlink" Target="https://login.consultant.ru/link/?req=doc&amp;base=LAW&amp;n=88776" TargetMode="External"/><Relationship Id="rId26" Type="http://schemas.openxmlformats.org/officeDocument/2006/relationships/hyperlink" Target="https://login.consultant.ru/link/?req=doc&amp;base=LAW&amp;n=316597&amp;dst=100040" TargetMode="External"/><Relationship Id="rId39" Type="http://schemas.openxmlformats.org/officeDocument/2006/relationships/hyperlink" Target="https://login.consultant.ru/link/?req=doc&amp;base=LAW&amp;n=219450&amp;dst=100016" TargetMode="External"/><Relationship Id="rId21" Type="http://schemas.openxmlformats.org/officeDocument/2006/relationships/hyperlink" Target="https://login.consultant.ru/link/?req=doc&amp;base=LAW&amp;n=503485&amp;dst=100114" TargetMode="External"/><Relationship Id="rId34" Type="http://schemas.openxmlformats.org/officeDocument/2006/relationships/hyperlink" Target="https://login.consultant.ru/link/?req=doc&amp;base=LAW&amp;n=470815&amp;dst=100070" TargetMode="External"/><Relationship Id="rId42" Type="http://schemas.openxmlformats.org/officeDocument/2006/relationships/hyperlink" Target="https://login.consultant.ru/link/?req=doc&amp;base=LAW&amp;n=103238&amp;dst=100008" TargetMode="External"/><Relationship Id="rId47" Type="http://schemas.openxmlformats.org/officeDocument/2006/relationships/hyperlink" Target="https://login.consultant.ru/link/?req=doc&amp;base=LAW&amp;n=286409&amp;dst=100049" TargetMode="External"/><Relationship Id="rId50" Type="http://schemas.openxmlformats.org/officeDocument/2006/relationships/hyperlink" Target="https://login.consultant.ru/link/?req=doc&amp;base=LAW&amp;n=499657&amp;dst=100649" TargetMode="External"/><Relationship Id="rId55" Type="http://schemas.openxmlformats.org/officeDocument/2006/relationships/hyperlink" Target="https://login.consultant.ru/link/?req=doc&amp;base=LAW&amp;n=286409&amp;dst=100050" TargetMode="External"/><Relationship Id="rId63" Type="http://schemas.openxmlformats.org/officeDocument/2006/relationships/hyperlink" Target="https://login.consultant.ru/link/?req=doc&amp;base=LAW&amp;n=509404&amp;dst=101259" TargetMode="External"/><Relationship Id="rId68" Type="http://schemas.openxmlformats.org/officeDocument/2006/relationships/hyperlink" Target="https://login.consultant.ru/link/?req=doc&amp;base=LAW&amp;n=189238&amp;dst=100010" TargetMode="External"/><Relationship Id="rId76" Type="http://schemas.openxmlformats.org/officeDocument/2006/relationships/hyperlink" Target="https://login.consultant.ru/link/?req=doc&amp;base=LAW&amp;n=470714&amp;dst=100074" TargetMode="External"/><Relationship Id="rId7" Type="http://schemas.openxmlformats.org/officeDocument/2006/relationships/hyperlink" Target="https://login.consultant.ru/link/?req=doc&amp;base=LAW&amp;n=402280&amp;dst=100252" TargetMode="External"/><Relationship Id="rId71" Type="http://schemas.openxmlformats.org/officeDocument/2006/relationships/hyperlink" Target="https://login.consultant.ru/link/?req=doc&amp;base=LAW&amp;n=470714&amp;dst=100073" TargetMode="External"/><Relationship Id="rId2" Type="http://schemas.openxmlformats.org/officeDocument/2006/relationships/settings" Target="settings.xml"/><Relationship Id="rId16" Type="http://schemas.openxmlformats.org/officeDocument/2006/relationships/hyperlink" Target="https://login.consultant.ru/link/?req=doc&amp;base=LAW&amp;n=88805" TargetMode="External"/><Relationship Id="rId29" Type="http://schemas.openxmlformats.org/officeDocument/2006/relationships/hyperlink" Target="https://login.consultant.ru/link/?req=doc&amp;base=LAW&amp;n=470714&amp;dst=100069" TargetMode="External"/><Relationship Id="rId11" Type="http://schemas.openxmlformats.org/officeDocument/2006/relationships/hyperlink" Target="https://login.consultant.ru/link/?req=doc&amp;base=LAW&amp;n=316597&amp;dst=100040" TargetMode="External"/><Relationship Id="rId24" Type="http://schemas.openxmlformats.org/officeDocument/2006/relationships/hyperlink" Target="https://login.consultant.ru/link/?req=doc&amp;base=LAW&amp;n=286409&amp;dst=100043" TargetMode="External"/><Relationship Id="rId32" Type="http://schemas.openxmlformats.org/officeDocument/2006/relationships/hyperlink" Target="https://login.consultant.ru/link/?req=doc&amp;base=LAW&amp;n=470815&amp;dst=100069" TargetMode="External"/><Relationship Id="rId37" Type="http://schemas.openxmlformats.org/officeDocument/2006/relationships/hyperlink" Target="https://login.consultant.ru/link/?req=doc&amp;base=LAW&amp;n=470714&amp;dst=100072" TargetMode="External"/><Relationship Id="rId40" Type="http://schemas.openxmlformats.org/officeDocument/2006/relationships/hyperlink" Target="https://login.consultant.ru/link/?req=doc&amp;base=LAW&amp;n=402280&amp;dst=100254" TargetMode="External"/><Relationship Id="rId45" Type="http://schemas.openxmlformats.org/officeDocument/2006/relationships/hyperlink" Target="https://login.consultant.ru/link/?req=doc&amp;base=LAW&amp;n=316597&amp;dst=100044" TargetMode="External"/><Relationship Id="rId53" Type="http://schemas.openxmlformats.org/officeDocument/2006/relationships/hyperlink" Target="https://login.consultant.ru/link/?req=doc&amp;base=LAW&amp;n=316597&amp;dst=100048" TargetMode="External"/><Relationship Id="rId58" Type="http://schemas.openxmlformats.org/officeDocument/2006/relationships/hyperlink" Target="https://login.consultant.ru/link/?req=doc&amp;base=LAW&amp;n=499659&amp;dst=100033" TargetMode="External"/><Relationship Id="rId66" Type="http://schemas.openxmlformats.org/officeDocument/2006/relationships/hyperlink" Target="https://login.consultant.ru/link/?req=doc&amp;base=LAW&amp;n=503485&amp;dst=100114" TargetMode="External"/><Relationship Id="rId74" Type="http://schemas.openxmlformats.org/officeDocument/2006/relationships/hyperlink" Target="https://login.consultant.ru/link/?req=doc&amp;base=LAW&amp;n=402280&amp;dst=100258" TargetMode="External"/><Relationship Id="rId79" Type="http://schemas.openxmlformats.org/officeDocument/2006/relationships/fontTable" Target="fontTable.xml"/><Relationship Id="rId5" Type="http://schemas.openxmlformats.org/officeDocument/2006/relationships/hyperlink" Target="https://login.consultant.ru/link/?req=doc&amp;base=LAW&amp;n=189238&amp;dst=100006" TargetMode="External"/><Relationship Id="rId61" Type="http://schemas.openxmlformats.org/officeDocument/2006/relationships/hyperlink" Target="https://login.consultant.ru/link/?req=doc&amp;base=LAW&amp;n=286409&amp;dst=100056" TargetMode="External"/><Relationship Id="rId10" Type="http://schemas.openxmlformats.org/officeDocument/2006/relationships/hyperlink" Target="https://login.consultant.ru/link/?req=doc&amp;base=LAW&amp;n=499659&amp;dst=100033" TargetMode="External"/><Relationship Id="rId19" Type="http://schemas.openxmlformats.org/officeDocument/2006/relationships/hyperlink" Target="https://login.consultant.ru/link/?req=doc&amp;base=LAW&amp;n=499657&amp;dst=100639" TargetMode="External"/><Relationship Id="rId31" Type="http://schemas.openxmlformats.org/officeDocument/2006/relationships/hyperlink" Target="https://login.consultant.ru/link/?req=doc&amp;base=LAW&amp;n=402280&amp;dst=100253" TargetMode="External"/><Relationship Id="rId44" Type="http://schemas.openxmlformats.org/officeDocument/2006/relationships/hyperlink" Target="https://login.consultant.ru/link/?req=doc&amp;base=LAW&amp;n=316597&amp;dst=100042" TargetMode="External"/><Relationship Id="rId52" Type="http://schemas.openxmlformats.org/officeDocument/2006/relationships/hyperlink" Target="https://login.consultant.ru/link/?req=doc&amp;base=LAW&amp;n=441010&amp;dst=100007" TargetMode="External"/><Relationship Id="rId60" Type="http://schemas.openxmlformats.org/officeDocument/2006/relationships/hyperlink" Target="https://login.consultant.ru/link/?req=doc&amp;base=LAW&amp;n=316597&amp;dst=100054" TargetMode="External"/><Relationship Id="rId65" Type="http://schemas.openxmlformats.org/officeDocument/2006/relationships/hyperlink" Target="https://login.consultant.ru/link/?req=doc&amp;base=LAW&amp;n=189238&amp;dst=100009" TargetMode="External"/><Relationship Id="rId73" Type="http://schemas.openxmlformats.org/officeDocument/2006/relationships/hyperlink" Target="https://login.consultant.ru/link/?req=doc&amp;base=LAW&amp;n=219450&amp;dst=100020" TargetMode="External"/><Relationship Id="rId78" Type="http://schemas.openxmlformats.org/officeDocument/2006/relationships/hyperlink" Target="https://login.consultant.ru/link/?req=doc&amp;base=LAW&amp;n=470714&amp;dst=100075" TargetMode="External"/><Relationship Id="rId4" Type="http://schemas.openxmlformats.org/officeDocument/2006/relationships/hyperlink" Target="https://login.consultant.ru/link/?req=doc&amp;base=LAW&amp;n=499657&amp;dst=100639" TargetMode="External"/><Relationship Id="rId9" Type="http://schemas.openxmlformats.org/officeDocument/2006/relationships/hyperlink" Target="https://login.consultant.ru/link/?req=doc&amp;base=LAW&amp;n=286409&amp;dst=100043" TargetMode="External"/><Relationship Id="rId14" Type="http://schemas.openxmlformats.org/officeDocument/2006/relationships/hyperlink" Target="https://login.consultant.ru/link/?req=doc&amp;base=LAW&amp;n=470714&amp;dst=100069" TargetMode="External"/><Relationship Id="rId22" Type="http://schemas.openxmlformats.org/officeDocument/2006/relationships/hyperlink" Target="https://login.consultant.ru/link/?req=doc&amp;base=LAW&amp;n=402280&amp;dst=100252" TargetMode="External"/><Relationship Id="rId27" Type="http://schemas.openxmlformats.org/officeDocument/2006/relationships/hyperlink" Target="https://login.consultant.ru/link/?req=doc&amp;base=LAW&amp;n=470815&amp;dst=100068" TargetMode="External"/><Relationship Id="rId30" Type="http://schemas.openxmlformats.org/officeDocument/2006/relationships/hyperlink" Target="https://login.consultant.ru/link/?req=doc&amp;base=LAW&amp;n=2875" TargetMode="External"/><Relationship Id="rId35" Type="http://schemas.openxmlformats.org/officeDocument/2006/relationships/hyperlink" Target="https://login.consultant.ru/link/?req=doc&amp;base=LAW&amp;n=470714&amp;dst=100071" TargetMode="External"/><Relationship Id="rId43" Type="http://schemas.openxmlformats.org/officeDocument/2006/relationships/hyperlink" Target="https://login.consultant.ru/link/?req=doc&amp;base=LAW&amp;n=219450&amp;dst=100018" TargetMode="External"/><Relationship Id="rId48" Type="http://schemas.openxmlformats.org/officeDocument/2006/relationships/hyperlink" Target="https://login.consultant.ru/link/?req=doc&amp;base=LAW&amp;n=316597&amp;dst=100046" TargetMode="External"/><Relationship Id="rId56" Type="http://schemas.openxmlformats.org/officeDocument/2006/relationships/hyperlink" Target="https://login.consultant.ru/link/?req=doc&amp;base=LAW&amp;n=286409&amp;dst=100054" TargetMode="External"/><Relationship Id="rId64" Type="http://schemas.openxmlformats.org/officeDocument/2006/relationships/hyperlink" Target="https://login.consultant.ru/link/?req=doc&amp;base=LAW&amp;n=189238&amp;dst=100008" TargetMode="External"/><Relationship Id="rId69" Type="http://schemas.openxmlformats.org/officeDocument/2006/relationships/hyperlink" Target="https://login.consultant.ru/link/?req=doc&amp;base=LAW&amp;n=441010&amp;dst=100009" TargetMode="External"/><Relationship Id="rId77" Type="http://schemas.openxmlformats.org/officeDocument/2006/relationships/hyperlink" Target="https://login.consultant.ru/link/?req=doc&amp;base=LAW&amp;n=470815&amp;dst=100075" TargetMode="External"/><Relationship Id="rId8" Type="http://schemas.openxmlformats.org/officeDocument/2006/relationships/hyperlink" Target="https://login.consultant.ru/link/?req=doc&amp;base=LAW&amp;n=219450&amp;dst=100011" TargetMode="External"/><Relationship Id="rId51" Type="http://schemas.openxmlformats.org/officeDocument/2006/relationships/hyperlink" Target="https://login.consultant.ru/link/?req=doc&amp;base=LAW&amp;n=499657&amp;dst=100650" TargetMode="External"/><Relationship Id="rId72" Type="http://schemas.openxmlformats.org/officeDocument/2006/relationships/hyperlink" Target="https://login.consultant.ru/link/?req=doc&amp;base=LAW&amp;n=402280&amp;dst=100257" TargetMode="External"/><Relationship Id="rId8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ogin.consultant.ru/link/?req=doc&amp;base=LAW&amp;n=470815&amp;dst=100068" TargetMode="External"/><Relationship Id="rId17" Type="http://schemas.openxmlformats.org/officeDocument/2006/relationships/hyperlink" Target="https://login.consultant.ru/link/?req=doc&amp;base=LAW&amp;n=77056" TargetMode="External"/><Relationship Id="rId25" Type="http://schemas.openxmlformats.org/officeDocument/2006/relationships/hyperlink" Target="https://login.consultant.ru/link/?req=doc&amp;base=LAW&amp;n=499659&amp;dst=100033" TargetMode="External"/><Relationship Id="rId33" Type="http://schemas.openxmlformats.org/officeDocument/2006/relationships/hyperlink" Target="https://login.consultant.ru/link/?req=doc&amp;base=LAW&amp;n=470714&amp;dst=100070" TargetMode="External"/><Relationship Id="rId38" Type="http://schemas.openxmlformats.org/officeDocument/2006/relationships/hyperlink" Target="https://login.consultant.ru/link/?req=doc&amp;base=LAW&amp;n=219450&amp;dst=100012" TargetMode="External"/><Relationship Id="rId46" Type="http://schemas.openxmlformats.org/officeDocument/2006/relationships/hyperlink" Target="https://login.consultant.ru/link/?req=doc&amp;base=LAW&amp;n=499657&amp;dst=100647" TargetMode="External"/><Relationship Id="rId59" Type="http://schemas.openxmlformats.org/officeDocument/2006/relationships/hyperlink" Target="https://login.consultant.ru/link/?req=doc&amp;base=LAW&amp;n=316597&amp;dst=100052" TargetMode="External"/><Relationship Id="rId67" Type="http://schemas.openxmlformats.org/officeDocument/2006/relationships/hyperlink" Target="https://login.consultant.ru/link/?req=doc&amp;base=LAW&amp;n=402280&amp;dst=100255" TargetMode="External"/><Relationship Id="rId20" Type="http://schemas.openxmlformats.org/officeDocument/2006/relationships/hyperlink" Target="https://login.consultant.ru/link/?req=doc&amp;base=LAW&amp;n=189238&amp;dst=100006" TargetMode="External"/><Relationship Id="rId41" Type="http://schemas.openxmlformats.org/officeDocument/2006/relationships/hyperlink" Target="https://login.consultant.ru/link/?req=doc&amp;base=LAW&amp;n=499657&amp;dst=100640" TargetMode="External"/><Relationship Id="rId54" Type="http://schemas.openxmlformats.org/officeDocument/2006/relationships/hyperlink" Target="https://login.consultant.ru/link/?req=doc&amp;base=LAW&amp;n=316597&amp;dst=100049" TargetMode="External"/><Relationship Id="rId62" Type="http://schemas.openxmlformats.org/officeDocument/2006/relationships/hyperlink" Target="https://login.consultant.ru/link/?req=doc&amp;base=LAW&amp;n=189238&amp;dst=100006" TargetMode="External"/><Relationship Id="rId70" Type="http://schemas.openxmlformats.org/officeDocument/2006/relationships/hyperlink" Target="https://login.consultant.ru/link/?req=doc&amp;base=LAW&amp;n=470815&amp;dst=100072" TargetMode="External"/><Relationship Id="rId75" Type="http://schemas.openxmlformats.org/officeDocument/2006/relationships/hyperlink" Target="https://login.consultant.ru/link/?req=doc&amp;base=LAW&amp;n=470815&amp;dst=100074" TargetMode="External"/><Relationship Id="rId1" Type="http://schemas.openxmlformats.org/officeDocument/2006/relationships/styles" Target="styles.xml"/><Relationship Id="rId6" Type="http://schemas.openxmlformats.org/officeDocument/2006/relationships/hyperlink" Target="https://login.consultant.ru/link/?req=doc&amp;base=LAW&amp;n=503485&amp;dst=100114" TargetMode="External"/><Relationship Id="rId15" Type="http://schemas.openxmlformats.org/officeDocument/2006/relationships/hyperlink" Target="https://login.consultant.ru/link/?req=doc&amp;base=LAW&amp;n=509406&amp;dst=100061" TargetMode="External"/><Relationship Id="rId23" Type="http://schemas.openxmlformats.org/officeDocument/2006/relationships/hyperlink" Target="https://login.consultant.ru/link/?req=doc&amp;base=LAW&amp;n=219450&amp;dst=100011" TargetMode="External"/><Relationship Id="rId28" Type="http://schemas.openxmlformats.org/officeDocument/2006/relationships/hyperlink" Target="https://login.consultant.ru/link/?req=doc&amp;base=LAW&amp;n=441010&amp;dst=100006" TargetMode="External"/><Relationship Id="rId36" Type="http://schemas.openxmlformats.org/officeDocument/2006/relationships/hyperlink" Target="https://login.consultant.ru/link/?req=doc&amp;base=LAW&amp;n=470815&amp;dst=100071" TargetMode="External"/><Relationship Id="rId49" Type="http://schemas.openxmlformats.org/officeDocument/2006/relationships/hyperlink" Target="https://login.consultant.ru/link/?req=doc&amp;base=LAW&amp;n=499657&amp;dst=100648" TargetMode="External"/><Relationship Id="rId57" Type="http://schemas.openxmlformats.org/officeDocument/2006/relationships/hyperlink" Target="https://login.consultant.ru/link/?req=doc&amp;base=LAW&amp;n=316597&amp;dst=1000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6491</Words>
  <Characters>37000</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Маклюков Р.В.</dc:creator>
  <cp:lastModifiedBy>Роман</cp:lastModifiedBy>
  <cp:revision>3</cp:revision>
  <cp:lastPrinted>2025-10-17T00:26:00Z</cp:lastPrinted>
  <dcterms:created xsi:type="dcterms:W3CDTF">2026-04-28T08:43:00Z</dcterms:created>
  <dcterms:modified xsi:type="dcterms:W3CDTF">2026-04-28T08:43:00Z</dcterms:modified>
</cp:coreProperties>
</file>